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Отчет</w:t>
      </w:r>
    </w:p>
    <w:p>
      <w:pPr>
        <w:pStyle w:val="5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о количестве, тематике и результатах рассмотрения обращений граждан в администрации Завьяловского сельсовета Тогучинского района в </w:t>
      </w:r>
      <w:r>
        <w:rPr>
          <w:rFonts w:ascii="Times New Roman" w:hAnsi="Times New Roman"/>
          <w:sz w:val="32"/>
          <w:szCs w:val="32"/>
          <w:lang w:val="ru-RU"/>
        </w:rPr>
        <w:t>Дека</w:t>
      </w:r>
      <w:r>
        <w:rPr>
          <w:rFonts w:ascii="Times New Roman" w:hAnsi="Times New Roman"/>
          <w:sz w:val="32"/>
          <w:szCs w:val="32"/>
        </w:rPr>
        <w:t>бре 2023 года</w:t>
      </w:r>
    </w:p>
    <w:p>
      <w:pPr>
        <w:pStyle w:val="5"/>
        <w:jc w:val="center"/>
        <w:rPr>
          <w:rFonts w:ascii="Times New Roman" w:hAnsi="Times New Roman"/>
          <w:sz w:val="32"/>
          <w:szCs w:val="32"/>
        </w:rPr>
      </w:pPr>
    </w:p>
    <w:tbl>
      <w:tblPr>
        <w:tblStyle w:val="4"/>
        <w:tblW w:w="158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7"/>
        <w:gridCol w:w="709"/>
        <w:gridCol w:w="1134"/>
        <w:gridCol w:w="850"/>
        <w:gridCol w:w="555"/>
        <w:gridCol w:w="437"/>
        <w:gridCol w:w="964"/>
        <w:gridCol w:w="709"/>
        <w:gridCol w:w="496"/>
        <w:gridCol w:w="425"/>
        <w:gridCol w:w="426"/>
        <w:gridCol w:w="370"/>
        <w:gridCol w:w="338"/>
        <w:gridCol w:w="426"/>
        <w:gridCol w:w="637"/>
        <w:gridCol w:w="430"/>
        <w:gridCol w:w="634"/>
        <w:gridCol w:w="359"/>
        <w:gridCol w:w="720"/>
        <w:gridCol w:w="976"/>
        <w:gridCol w:w="1134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письменных обращений</w:t>
            </w:r>
          </w:p>
        </w:tc>
        <w:tc>
          <w:tcPr>
            <w:tcW w:w="9190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Письменные обращения</w:t>
            </w:r>
          </w:p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8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Устные обращения</w:t>
            </w:r>
          </w:p>
          <w:p>
            <w:pPr>
              <w:pStyle w:val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по результатам ЕДП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Обращения по справочному телефону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том </w:t>
            </w:r>
            <w:r>
              <w:rPr>
                <w:rFonts w:ascii="Times New Roman" w:hAnsi="Times New Roman"/>
              </w:rPr>
              <w:t>поступивших на имя глав сельских и городских поселений</w:t>
            </w:r>
          </w:p>
        </w:tc>
        <w:tc>
          <w:tcPr>
            <w:tcW w:w="35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тематике обращений</w:t>
            </w:r>
          </w:p>
        </w:tc>
        <w:tc>
          <w:tcPr>
            <w:tcW w:w="20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видам обращений</w:t>
            </w:r>
          </w:p>
        </w:tc>
        <w:tc>
          <w:tcPr>
            <w:tcW w:w="24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принято:</w:t>
            </w:r>
          </w:p>
        </w:tc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3" w:hRule="atLeast"/>
          <w:jc w:val="center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Государство,</w:t>
            </w:r>
          </w:p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общество,</w:t>
            </w:r>
          </w:p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политика</w:t>
            </w: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Социальная сфера</w:t>
            </w: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Экономика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Жилищно-коммунальная сфера</w:t>
            </w: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заявления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жалобы</w:t>
            </w: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предложения</w:t>
            </w: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запросы</w:t>
            </w: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</w:t>
            </w: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Поддержано</w:t>
            </w: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том числе меры приняты</w:t>
            </w: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Разъяснено</w:t>
            </w: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поддержано</w:t>
            </w: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Взято на контроль</w:t>
            </w:r>
          </w:p>
        </w:tc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Главой сельского, 1поселения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Уполномочен-ными лицами</w:t>
            </w:r>
          </w:p>
        </w:tc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Завьялово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Низовка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Голомыскино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Доронино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Новоабышево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4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с начала года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  <w:r>
              <w:t>1</w:t>
            </w:r>
          </w:p>
        </w:tc>
        <w:tc>
          <w:tcPr>
            <w:tcW w:w="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54</w:t>
            </w:r>
            <w:bookmarkStart w:id="0" w:name="_GoBack"/>
            <w:bookmarkEnd w:id="0"/>
          </w:p>
        </w:tc>
      </w:tr>
    </w:tbl>
    <w:p>
      <w:pPr>
        <w:pStyle w:val="5"/>
        <w:rPr>
          <w:rFonts w:ascii="Times New Roman" w:hAnsi="Times New Roman"/>
          <w:sz w:val="24"/>
          <w:szCs w:val="24"/>
        </w:rPr>
      </w:pPr>
    </w:p>
    <w:p>
      <w:pPr>
        <w:pStyle w:val="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Завьяловского сельсовета</w:t>
      </w:r>
    </w:p>
    <w:p>
      <w:pPr>
        <w:pStyle w:val="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Тогучинского района Новосибирской области                                        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В.В.Шарыкалов</w:t>
      </w:r>
    </w:p>
    <w:sectPr>
      <w:pgSz w:w="16838" w:h="11906" w:orient="landscape"/>
      <w:pgMar w:top="851" w:right="1134" w:bottom="1701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2A5"/>
    <w:rsid w:val="00125344"/>
    <w:rsid w:val="00164F23"/>
    <w:rsid w:val="002532A5"/>
    <w:rsid w:val="002C3CB1"/>
    <w:rsid w:val="00304607"/>
    <w:rsid w:val="00323857"/>
    <w:rsid w:val="00334893"/>
    <w:rsid w:val="00465C28"/>
    <w:rsid w:val="00527529"/>
    <w:rsid w:val="005442ED"/>
    <w:rsid w:val="0057078D"/>
    <w:rsid w:val="006650C3"/>
    <w:rsid w:val="00665E19"/>
    <w:rsid w:val="0069493E"/>
    <w:rsid w:val="007E0B15"/>
    <w:rsid w:val="00A44836"/>
    <w:rsid w:val="00AB4149"/>
    <w:rsid w:val="00B32168"/>
    <w:rsid w:val="00D53583"/>
    <w:rsid w:val="00E76DD5"/>
    <w:rsid w:val="00EC2694"/>
    <w:rsid w:val="00EC317B"/>
    <w:rsid w:val="00FF221F"/>
    <w:rsid w:val="213F7798"/>
    <w:rsid w:val="24211A52"/>
    <w:rsid w:val="3E21466E"/>
    <w:rsid w:val="485050B0"/>
    <w:rsid w:val="7EFB5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 Spacing"/>
    <w:qFormat/>
    <w:uiPriority w:val="1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202</Words>
  <Characters>1152</Characters>
  <Lines>9</Lines>
  <Paragraphs>2</Paragraphs>
  <TotalTime>69</TotalTime>
  <ScaleCrop>false</ScaleCrop>
  <LinksUpToDate>false</LinksUpToDate>
  <CharactersWithSpaces>1352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2023-05-16T05:20:00Z</dcterms:created>
  <dc:creator>User</dc:creator>
  <cp:lastModifiedBy>Администрация З�</cp:lastModifiedBy>
  <cp:lastPrinted>2023-12-26T03:42:00Z</cp:lastPrinted>
  <dcterms:modified xsi:type="dcterms:W3CDTF">2023-12-27T09:12:19Z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76F3F1EC8C0649D58CE213F57685CED0_12</vt:lpwstr>
  </property>
</Properties>
</file>