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17" w:rsidRDefault="00C65117" w:rsidP="00C6511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Отчет</w:t>
      </w:r>
    </w:p>
    <w:p w:rsidR="00C65117" w:rsidRDefault="00C65117" w:rsidP="00C6511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количестве, тематике и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sz w:val="32"/>
          <w:szCs w:val="32"/>
        </w:rPr>
        <w:t>Завьяловского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/>
          <w:sz w:val="32"/>
          <w:szCs w:val="32"/>
        </w:rPr>
        <w:t>Тогучинского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района в феврале 2023 года</w:t>
      </w:r>
    </w:p>
    <w:p w:rsidR="00C65117" w:rsidRDefault="00C65117" w:rsidP="00C6511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4"/>
        <w:tblW w:w="15876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1134"/>
        <w:gridCol w:w="850"/>
        <w:gridCol w:w="555"/>
        <w:gridCol w:w="437"/>
        <w:gridCol w:w="964"/>
        <w:gridCol w:w="709"/>
        <w:gridCol w:w="496"/>
        <w:gridCol w:w="425"/>
        <w:gridCol w:w="426"/>
        <w:gridCol w:w="370"/>
        <w:gridCol w:w="338"/>
        <w:gridCol w:w="426"/>
        <w:gridCol w:w="637"/>
        <w:gridCol w:w="430"/>
        <w:gridCol w:w="634"/>
        <w:gridCol w:w="359"/>
        <w:gridCol w:w="720"/>
        <w:gridCol w:w="976"/>
        <w:gridCol w:w="1134"/>
        <w:gridCol w:w="850"/>
      </w:tblGrid>
      <w:tr w:rsidR="00C65117" w:rsidTr="00C65117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письменных обращений</w:t>
            </w:r>
          </w:p>
        </w:tc>
        <w:tc>
          <w:tcPr>
            <w:tcW w:w="9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Письменные обращения</w:t>
            </w:r>
          </w:p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поступившие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Устные обращения</w:t>
            </w:r>
          </w:p>
          <w:p w:rsidR="00C65117" w:rsidRDefault="00C651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 результатам ЕДП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Обращения по справочному телефону</w:t>
            </w:r>
          </w:p>
        </w:tc>
      </w:tr>
      <w:tr w:rsidR="00C65117" w:rsidTr="00C65117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117" w:rsidRDefault="00C651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117" w:rsidRDefault="00C651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hAnsi="Times New Roman"/>
              </w:rPr>
              <w:t>поступивших на имя глав сельских и городских поселений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65117" w:rsidTr="00C65117">
        <w:trPr>
          <w:cantSplit/>
          <w:trHeight w:val="146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117" w:rsidRDefault="00C651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117" w:rsidRDefault="00C651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117" w:rsidRDefault="00C651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Государство,</w:t>
            </w:r>
          </w:p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общество,</w:t>
            </w:r>
          </w:p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политика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сфера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Экономика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Жилищно-коммунальная сфера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Поддержано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меры приняты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Разъяснено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поддержано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117" w:rsidRDefault="00C651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117" w:rsidRDefault="00C651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117" w:rsidTr="00C6511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Завьялово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08259B">
            <w: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08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r>
              <w:t>-</w:t>
            </w:r>
          </w:p>
        </w:tc>
      </w:tr>
      <w:tr w:rsidR="00C65117" w:rsidTr="00C6511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5117" w:rsidTr="00C65117">
        <w:trPr>
          <w:trHeight w:val="405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Голомыскино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5117" w:rsidTr="00C6511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5117" w:rsidTr="00C6511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Новоабышево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</w:tr>
      <w:tr w:rsidR="00C65117" w:rsidTr="00C6511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08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0825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5117" w:rsidTr="00C6511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08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08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17" w:rsidRDefault="00C65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65117" w:rsidRDefault="00C65117" w:rsidP="00C65117">
      <w:pPr>
        <w:pStyle w:val="a3"/>
        <w:rPr>
          <w:rFonts w:ascii="Times New Roman" w:hAnsi="Times New Roman"/>
          <w:sz w:val="24"/>
          <w:szCs w:val="24"/>
        </w:rPr>
      </w:pPr>
    </w:p>
    <w:p w:rsidR="00C65117" w:rsidRDefault="00C65117" w:rsidP="00C651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Завьяловского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65117" w:rsidRDefault="00C65117" w:rsidP="00C6511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В.В.Шарыкалов</w:t>
      </w:r>
      <w:proofErr w:type="spellEnd"/>
    </w:p>
    <w:p w:rsidR="00D62229" w:rsidRDefault="00D62229"/>
    <w:sectPr w:rsidR="00D62229" w:rsidSect="00C651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8F"/>
    <w:rsid w:val="0008259B"/>
    <w:rsid w:val="00345359"/>
    <w:rsid w:val="00880306"/>
    <w:rsid w:val="00AD448F"/>
    <w:rsid w:val="00C65117"/>
    <w:rsid w:val="00D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1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117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6511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5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1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117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6511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5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2023-04-26T08:58:00Z</cp:lastPrinted>
  <dcterms:created xsi:type="dcterms:W3CDTF">2023-02-09T10:25:00Z</dcterms:created>
  <dcterms:modified xsi:type="dcterms:W3CDTF">2023-04-26T08:58:00Z</dcterms:modified>
</cp:coreProperties>
</file>