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89C" w:rsidRPr="00E118FC" w:rsidRDefault="0076089C" w:rsidP="0076089C">
      <w:pPr>
        <w:pStyle w:val="a8"/>
        <w:jc w:val="center"/>
        <w:rPr>
          <w:rFonts w:ascii="Monotype Corsiva" w:hAnsi="Monotype Corsiva"/>
          <w:b/>
          <w:sz w:val="48"/>
          <w:szCs w:val="48"/>
        </w:rPr>
      </w:pPr>
      <w:r w:rsidRPr="00E118FC">
        <w:rPr>
          <w:rFonts w:ascii="Monotype Corsiva" w:hAnsi="Monotype Corsiva"/>
          <w:b/>
          <w:sz w:val="48"/>
          <w:szCs w:val="48"/>
        </w:rPr>
        <w:t>ЗАВЬЯЛОВСКИЙ   ВЕСТНИК</w:t>
      </w:r>
    </w:p>
    <w:p w:rsidR="0076089C" w:rsidRPr="00E118FC" w:rsidRDefault="0076089C" w:rsidP="0076089C">
      <w:pPr>
        <w:pStyle w:val="a8"/>
        <w:jc w:val="center"/>
        <w:rPr>
          <w:rFonts w:ascii="Monotype Corsiva" w:hAnsi="Monotype Corsiva"/>
          <w:b/>
          <w:sz w:val="48"/>
          <w:szCs w:val="48"/>
        </w:rPr>
      </w:pPr>
      <w:proofErr w:type="spellStart"/>
      <w:r w:rsidRPr="00E118FC">
        <w:rPr>
          <w:rFonts w:ascii="Monotype Corsiva" w:hAnsi="Monotype Corsiva"/>
          <w:b/>
          <w:sz w:val="48"/>
          <w:szCs w:val="48"/>
        </w:rPr>
        <w:t>Завьяловского</w:t>
      </w:r>
      <w:proofErr w:type="spellEnd"/>
      <w:r w:rsidRPr="00E118FC">
        <w:rPr>
          <w:rFonts w:ascii="Monotype Corsiva" w:hAnsi="Monotype Corsiva"/>
          <w:b/>
          <w:sz w:val="48"/>
          <w:szCs w:val="48"/>
        </w:rPr>
        <w:t xml:space="preserve">   сельсовета</w:t>
      </w:r>
    </w:p>
    <w:p w:rsidR="0076089C" w:rsidRPr="00E118FC" w:rsidRDefault="0076089C" w:rsidP="0076089C">
      <w:pPr>
        <w:pStyle w:val="a8"/>
        <w:jc w:val="center"/>
        <w:rPr>
          <w:rFonts w:ascii="Monotype Corsiva" w:hAnsi="Monotype Corsiva"/>
          <w:b/>
          <w:sz w:val="48"/>
          <w:szCs w:val="48"/>
        </w:rPr>
      </w:pPr>
      <w:proofErr w:type="spellStart"/>
      <w:r w:rsidRPr="00E118FC">
        <w:rPr>
          <w:rFonts w:ascii="Monotype Corsiva" w:hAnsi="Monotype Corsiva"/>
          <w:b/>
          <w:sz w:val="48"/>
          <w:szCs w:val="48"/>
        </w:rPr>
        <w:t>Тогучинского</w:t>
      </w:r>
      <w:proofErr w:type="spellEnd"/>
      <w:r w:rsidRPr="00E118FC">
        <w:rPr>
          <w:rFonts w:ascii="Monotype Corsiva" w:hAnsi="Monotype Corsiva"/>
          <w:b/>
          <w:sz w:val="48"/>
          <w:szCs w:val="48"/>
        </w:rPr>
        <w:t xml:space="preserve"> района Новосибирской области</w:t>
      </w:r>
    </w:p>
    <w:tbl>
      <w:tblPr>
        <w:tblStyle w:val="a3"/>
        <w:tblW w:w="11341"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3"/>
        <w:gridCol w:w="2668"/>
        <w:gridCol w:w="4440"/>
      </w:tblGrid>
      <w:tr w:rsidR="0076089C" w:rsidTr="000B02B6">
        <w:tc>
          <w:tcPr>
            <w:tcW w:w="4180" w:type="dxa"/>
          </w:tcPr>
          <w:p w:rsidR="0076089C" w:rsidRPr="00957C23" w:rsidRDefault="0076089C" w:rsidP="000B02B6">
            <w:pPr>
              <w:jc w:val="both"/>
              <w:rPr>
                <w:sz w:val="18"/>
                <w:szCs w:val="18"/>
              </w:rPr>
            </w:pPr>
          </w:p>
        </w:tc>
        <w:tc>
          <w:tcPr>
            <w:tcW w:w="2635" w:type="dxa"/>
          </w:tcPr>
          <w:p w:rsidR="0076089C" w:rsidRDefault="0076089C" w:rsidP="000B02B6"/>
        </w:tc>
        <w:tc>
          <w:tcPr>
            <w:tcW w:w="4384" w:type="dxa"/>
          </w:tcPr>
          <w:p w:rsidR="0076089C" w:rsidRDefault="0076089C" w:rsidP="000B02B6">
            <w:pPr>
              <w:jc w:val="center"/>
              <w:rPr>
                <w:rFonts w:ascii="Monotype Corsiva" w:hAnsi="Monotype Corsiva"/>
                <w:b/>
                <w:sz w:val="32"/>
                <w:szCs w:val="32"/>
                <w:u w:val="single"/>
              </w:rPr>
            </w:pPr>
            <w:r w:rsidRPr="00E85481">
              <w:rPr>
                <w:rFonts w:ascii="Monotype Corsiva" w:hAnsi="Monotype Corsiva"/>
                <w:b/>
                <w:sz w:val="32"/>
                <w:szCs w:val="32"/>
              </w:rPr>
              <w:t xml:space="preserve">№ </w:t>
            </w:r>
            <w:r>
              <w:rPr>
                <w:rFonts w:ascii="Monotype Corsiva" w:hAnsi="Monotype Corsiva"/>
                <w:b/>
                <w:sz w:val="32"/>
                <w:szCs w:val="32"/>
              </w:rPr>
              <w:t>8</w:t>
            </w:r>
            <w:r w:rsidRPr="00E85481">
              <w:rPr>
                <w:rFonts w:ascii="Monotype Corsiva" w:hAnsi="Monotype Corsiva"/>
                <w:b/>
                <w:sz w:val="32"/>
                <w:szCs w:val="32"/>
              </w:rPr>
              <w:t xml:space="preserve"> (</w:t>
            </w:r>
            <w:r w:rsidRPr="00693D3C">
              <w:rPr>
                <w:rFonts w:ascii="Monotype Corsiva" w:hAnsi="Monotype Corsiva"/>
                <w:b/>
                <w:sz w:val="32"/>
                <w:szCs w:val="32"/>
              </w:rPr>
              <w:t>13</w:t>
            </w:r>
            <w:r>
              <w:rPr>
                <w:rFonts w:ascii="Monotype Corsiva" w:hAnsi="Monotype Corsiva"/>
                <w:b/>
                <w:sz w:val="32"/>
                <w:szCs w:val="32"/>
              </w:rPr>
              <w:t>7</w:t>
            </w:r>
            <w:r w:rsidRPr="00693D3C">
              <w:rPr>
                <w:rFonts w:ascii="Monotype Corsiva" w:hAnsi="Monotype Corsiva"/>
                <w:b/>
                <w:sz w:val="32"/>
                <w:szCs w:val="32"/>
              </w:rPr>
              <w:t>)</w:t>
            </w:r>
          </w:p>
          <w:p w:rsidR="0076089C" w:rsidRPr="00E85481" w:rsidRDefault="0076089C" w:rsidP="0076089C">
            <w:pPr>
              <w:rPr>
                <w:sz w:val="18"/>
                <w:szCs w:val="18"/>
              </w:rPr>
            </w:pPr>
            <w:r>
              <w:rPr>
                <w:rFonts w:ascii="Monotype Corsiva" w:hAnsi="Monotype Corsiva"/>
                <w:b/>
                <w:sz w:val="32"/>
                <w:szCs w:val="32"/>
              </w:rPr>
              <w:t>16 июня</w:t>
            </w:r>
            <w:r w:rsidRPr="00E85481">
              <w:rPr>
                <w:rFonts w:ascii="Monotype Corsiva" w:hAnsi="Monotype Corsiva"/>
                <w:b/>
                <w:sz w:val="32"/>
                <w:szCs w:val="32"/>
              </w:rPr>
              <w:t xml:space="preserve"> 2014 года, </w:t>
            </w:r>
            <w:r>
              <w:rPr>
                <w:rFonts w:ascii="Monotype Corsiva" w:hAnsi="Monotype Corsiva"/>
                <w:b/>
                <w:sz w:val="32"/>
                <w:szCs w:val="32"/>
              </w:rPr>
              <w:t>п</w:t>
            </w:r>
            <w:r>
              <w:rPr>
                <w:rFonts w:ascii="Monotype Corsiva" w:hAnsi="Monotype Corsiva"/>
                <w:b/>
                <w:sz w:val="32"/>
                <w:szCs w:val="32"/>
              </w:rPr>
              <w:t>онедельник</w:t>
            </w:r>
          </w:p>
        </w:tc>
      </w:tr>
    </w:tbl>
    <w:p w:rsidR="00CD017D" w:rsidRDefault="00CD017D" w:rsidP="00CD017D">
      <w:pPr>
        <w:jc w:val="center"/>
        <w:rPr>
          <w:rFonts w:ascii="Monotype Corsiva" w:hAnsi="Monotype Corsiva"/>
          <w:b/>
          <w:sz w:val="18"/>
          <w:szCs w:val="18"/>
        </w:rPr>
      </w:pPr>
    </w:p>
    <w:tbl>
      <w:tblPr>
        <w:tblStyle w:val="a3"/>
        <w:tblW w:w="117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65"/>
        <w:gridCol w:w="119"/>
        <w:gridCol w:w="222"/>
        <w:gridCol w:w="236"/>
      </w:tblGrid>
      <w:tr w:rsidR="00CD017D" w:rsidTr="0076089C">
        <w:tc>
          <w:tcPr>
            <w:tcW w:w="11284" w:type="dxa"/>
            <w:gridSpan w:val="2"/>
          </w:tcPr>
          <w:p w:rsidR="00CD017D" w:rsidRPr="008A215B" w:rsidRDefault="00CD017D" w:rsidP="008A215B">
            <w:pPr>
              <w:jc w:val="right"/>
              <w:rPr>
                <w:sz w:val="18"/>
                <w:szCs w:val="18"/>
                <w:lang w:eastAsia="en-US"/>
              </w:rPr>
            </w:pPr>
          </w:p>
        </w:tc>
        <w:tc>
          <w:tcPr>
            <w:tcW w:w="222" w:type="dxa"/>
          </w:tcPr>
          <w:p w:rsidR="00CD017D" w:rsidRDefault="00CD017D">
            <w:pPr>
              <w:rPr>
                <w:lang w:eastAsia="en-US"/>
              </w:rPr>
            </w:pPr>
          </w:p>
        </w:tc>
        <w:tc>
          <w:tcPr>
            <w:tcW w:w="236" w:type="dxa"/>
          </w:tcPr>
          <w:p w:rsidR="008A215B" w:rsidRDefault="008A215B" w:rsidP="00CD017D">
            <w:pPr>
              <w:rPr>
                <w:sz w:val="18"/>
                <w:szCs w:val="18"/>
                <w:lang w:eastAsia="en-US"/>
              </w:rPr>
            </w:pPr>
          </w:p>
        </w:tc>
      </w:tr>
      <w:tr w:rsidR="00CD017D" w:rsidTr="0076089C">
        <w:trPr>
          <w:gridAfter w:val="3"/>
          <w:wAfter w:w="577" w:type="dxa"/>
        </w:trPr>
        <w:tc>
          <w:tcPr>
            <w:tcW w:w="11165" w:type="dxa"/>
            <w:tcBorders>
              <w:top w:val="single" w:sz="4" w:space="0" w:color="auto"/>
              <w:left w:val="single" w:sz="4" w:space="0" w:color="auto"/>
              <w:bottom w:val="single" w:sz="4" w:space="0" w:color="auto"/>
              <w:right w:val="single" w:sz="4" w:space="0" w:color="auto"/>
            </w:tcBorders>
          </w:tcPr>
          <w:p w:rsidR="00CD017D" w:rsidRDefault="00CD017D">
            <w:pPr>
              <w:ind w:right="229"/>
              <w:jc w:val="center"/>
              <w:rPr>
                <w:rFonts w:ascii="Monotype Corsiva" w:hAnsi="Monotype Corsiva"/>
                <w:b/>
                <w:sz w:val="16"/>
                <w:szCs w:val="16"/>
                <w:lang w:eastAsia="en-US"/>
              </w:rPr>
            </w:pPr>
          </w:p>
          <w:p w:rsidR="0076089C" w:rsidRDefault="0076089C">
            <w:pPr>
              <w:ind w:firstLine="709"/>
              <w:jc w:val="center"/>
              <w:rPr>
                <w:b/>
                <w:lang w:eastAsia="en-US"/>
              </w:rPr>
            </w:pPr>
          </w:p>
          <w:p w:rsidR="0076089C" w:rsidRDefault="0076089C">
            <w:pPr>
              <w:ind w:firstLine="709"/>
              <w:jc w:val="center"/>
              <w:rPr>
                <w:b/>
                <w:lang w:eastAsia="en-US"/>
              </w:rPr>
            </w:pPr>
          </w:p>
          <w:p w:rsidR="001E3761" w:rsidRDefault="0076089C">
            <w:pPr>
              <w:ind w:firstLine="709"/>
              <w:jc w:val="center"/>
              <w:rPr>
                <w:b/>
                <w:lang w:eastAsia="en-US"/>
              </w:rPr>
            </w:pPr>
            <w:r>
              <w:rPr>
                <w:b/>
                <w:lang w:eastAsia="en-US"/>
              </w:rPr>
              <w:t>ВНИМАНИЕ ЖИТЕЛЕЙ ЗАВЬЯЛОВСКОГО СЕЛЬСОВЕТА!</w:t>
            </w:r>
          </w:p>
          <w:p w:rsidR="0076089C" w:rsidRDefault="0076089C">
            <w:pPr>
              <w:ind w:firstLine="709"/>
              <w:jc w:val="center"/>
              <w:rPr>
                <w:b/>
                <w:lang w:eastAsia="en-US"/>
              </w:rPr>
            </w:pPr>
          </w:p>
          <w:p w:rsidR="00CD017D" w:rsidRDefault="00CD017D">
            <w:pPr>
              <w:ind w:firstLine="709"/>
              <w:jc w:val="center"/>
              <w:rPr>
                <w:b/>
                <w:lang w:eastAsia="en-US"/>
              </w:rPr>
            </w:pPr>
            <w:r>
              <w:rPr>
                <w:b/>
                <w:lang w:eastAsia="en-US"/>
              </w:rPr>
              <w:t>При нарушениях в системе теплоснабжения обращайтесь в уполномоченные муниципальные органы</w:t>
            </w:r>
          </w:p>
          <w:p w:rsidR="00CD017D" w:rsidRDefault="00CD017D">
            <w:pPr>
              <w:ind w:firstLine="709"/>
              <w:jc w:val="both"/>
              <w:rPr>
                <w:lang w:eastAsia="en-US"/>
              </w:rPr>
            </w:pPr>
            <w:r>
              <w:rPr>
                <w:lang w:eastAsia="en-US"/>
              </w:rPr>
              <w:t xml:space="preserve">В соответствии с требованиями Федерального закона «О теплоснабжении» органы местного самоуправления должны обеспечить рассмотрение обращений потребителей по вопросам надежности теплоснабжения (в том числе и нарушение температурного режима, снижение температуры теплоносителя). Порядок рассмотрения таких обращений определен Правилами организации теплоснабжения в РФ, утвержденными Постановлением Правительства РФ от 08.08.2012 № 808. </w:t>
            </w:r>
          </w:p>
          <w:p w:rsidR="00CD017D" w:rsidRDefault="00CD017D">
            <w:pPr>
              <w:pStyle w:val="ConsPlusNormal"/>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Для оперативного рассмотрения обращений потребителей по вопросам надежности теплоснабжения в органах местного самоуправления (местных администрациях) должны быть назначены должностные лица, осуществляющие ежедневное, а в течение отопительного периода - круглосуточное принятие и рассмотрение обращений потребителей. При этом для информирования потребителей о порядке подачи обращений и перечне необходимых документов указанная информация должна быть размещена на официальном сайте муниципального образования, а также в органах местного самоуправления, отвечающих за рассмотрение обращений.</w:t>
            </w:r>
          </w:p>
          <w:p w:rsidR="00CD017D" w:rsidRDefault="00CD017D">
            <w:pPr>
              <w:pStyle w:val="ConsPlusNormal"/>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Обращения могут подаваться потребителями в письменной форме, а в течение отопительного периода – в устной форме, в том числе по телефону. Такое обращение подлежит обязательной регистрации должностным лицом органа местного самоуправления. После регистрации обращения должностное лицо органа местного самоуправления обязано: определить теплоснабжающую и (или) </w:t>
            </w:r>
            <w:proofErr w:type="spellStart"/>
            <w:r>
              <w:rPr>
                <w:rFonts w:ascii="Times New Roman" w:hAnsi="Times New Roman" w:cs="Times New Roman"/>
                <w:sz w:val="24"/>
                <w:szCs w:val="24"/>
                <w:lang w:eastAsia="en-US"/>
              </w:rPr>
              <w:t>теплосетевую</w:t>
            </w:r>
            <w:proofErr w:type="spellEnd"/>
            <w:r>
              <w:rPr>
                <w:rFonts w:ascii="Times New Roman" w:hAnsi="Times New Roman" w:cs="Times New Roman"/>
                <w:sz w:val="24"/>
                <w:szCs w:val="24"/>
                <w:lang w:eastAsia="en-US"/>
              </w:rPr>
              <w:t xml:space="preserve"> организацию, обеспечивающие теплоснабжение данного потребителя; проверить достоверность представленных потребителем документов, подтверждающих факты, изложенные в его обращении; в течение 2 рабочих дней (в течение 3 часов - в отопительный период) с момента регистрации обращения направить его копию (уведомить) в теплоснабжающую и (или) </w:t>
            </w:r>
            <w:proofErr w:type="spellStart"/>
            <w:r>
              <w:rPr>
                <w:rFonts w:ascii="Times New Roman" w:hAnsi="Times New Roman" w:cs="Times New Roman"/>
                <w:sz w:val="24"/>
                <w:szCs w:val="24"/>
                <w:lang w:eastAsia="en-US"/>
              </w:rPr>
              <w:t>теплосетевую</w:t>
            </w:r>
            <w:proofErr w:type="spellEnd"/>
            <w:r>
              <w:rPr>
                <w:rFonts w:ascii="Times New Roman" w:hAnsi="Times New Roman" w:cs="Times New Roman"/>
                <w:sz w:val="24"/>
                <w:szCs w:val="24"/>
                <w:lang w:eastAsia="en-US"/>
              </w:rPr>
              <w:t xml:space="preserve"> организацию и направить запрос о возможных технических причинах отклонения параметров надежности теплоснабжения, при этом дату отправки запроса зарегистрировать в журнале регистрации жалоб (обращений). </w:t>
            </w:r>
            <w:proofErr w:type="gramStart"/>
            <w:r>
              <w:rPr>
                <w:rFonts w:ascii="Times New Roman" w:hAnsi="Times New Roman" w:cs="Times New Roman"/>
                <w:sz w:val="24"/>
                <w:szCs w:val="24"/>
                <w:lang w:eastAsia="en-US"/>
              </w:rPr>
              <w:t>После получения ответа от теплоснабжающей (</w:t>
            </w:r>
            <w:proofErr w:type="spellStart"/>
            <w:r>
              <w:rPr>
                <w:rFonts w:ascii="Times New Roman" w:hAnsi="Times New Roman" w:cs="Times New Roman"/>
                <w:sz w:val="24"/>
                <w:szCs w:val="24"/>
                <w:lang w:eastAsia="en-US"/>
              </w:rPr>
              <w:t>теплосетевой</w:t>
            </w:r>
            <w:proofErr w:type="spellEnd"/>
            <w:r>
              <w:rPr>
                <w:rFonts w:ascii="Times New Roman" w:hAnsi="Times New Roman" w:cs="Times New Roman"/>
                <w:sz w:val="24"/>
                <w:szCs w:val="24"/>
                <w:lang w:eastAsia="en-US"/>
              </w:rPr>
              <w:t>) организации должностное лицо органа местного самоуправления в течение 3 дней (в течение 6 часов в отопительный период) обязано: совместно с теплоснабжающей (</w:t>
            </w:r>
            <w:proofErr w:type="spellStart"/>
            <w:r>
              <w:rPr>
                <w:rFonts w:ascii="Times New Roman" w:hAnsi="Times New Roman" w:cs="Times New Roman"/>
                <w:sz w:val="24"/>
                <w:szCs w:val="24"/>
                <w:lang w:eastAsia="en-US"/>
              </w:rPr>
              <w:t>теплосетевой</w:t>
            </w:r>
            <w:proofErr w:type="spellEnd"/>
            <w:r>
              <w:rPr>
                <w:rFonts w:ascii="Times New Roman" w:hAnsi="Times New Roman" w:cs="Times New Roman"/>
                <w:sz w:val="24"/>
                <w:szCs w:val="24"/>
                <w:lang w:eastAsia="en-US"/>
              </w:rPr>
              <w:t>) организацией определить причины нарушения параметров надежности теплоснабжения;</w:t>
            </w:r>
            <w:r>
              <w:rPr>
                <w:sz w:val="24"/>
                <w:szCs w:val="24"/>
                <w:lang w:eastAsia="en-US"/>
              </w:rPr>
              <w:t xml:space="preserve"> </w:t>
            </w:r>
            <w:r>
              <w:rPr>
                <w:rFonts w:ascii="Times New Roman" w:hAnsi="Times New Roman" w:cs="Times New Roman"/>
                <w:sz w:val="24"/>
                <w:szCs w:val="24"/>
                <w:lang w:eastAsia="en-US"/>
              </w:rPr>
              <w:t>установить, имеются ли подобные обращения (жалобы) от других потребителей, теплоснабжение которых осуществляется с использованием тех же объектов;</w:t>
            </w:r>
            <w:proofErr w:type="gramEnd"/>
            <w:r>
              <w:rPr>
                <w:rFonts w:ascii="Times New Roman" w:hAnsi="Times New Roman" w:cs="Times New Roman"/>
                <w:sz w:val="24"/>
                <w:szCs w:val="24"/>
                <w:lang w:eastAsia="en-US"/>
              </w:rPr>
              <w:t xml:space="preserve"> проверить наличие подобных обращений в прошлом по данным объектам; при необходимости провести выездную проверку обоснованности обращений потребителей; при подтверждении фактов, изложенных в обращениях потребителей, вынести теплоснабжающей (</w:t>
            </w:r>
            <w:proofErr w:type="spellStart"/>
            <w:r>
              <w:rPr>
                <w:rFonts w:ascii="Times New Roman" w:hAnsi="Times New Roman" w:cs="Times New Roman"/>
                <w:sz w:val="24"/>
                <w:szCs w:val="24"/>
                <w:lang w:eastAsia="en-US"/>
              </w:rPr>
              <w:t>теплосетевой</w:t>
            </w:r>
            <w:proofErr w:type="spellEnd"/>
            <w:r>
              <w:rPr>
                <w:rFonts w:ascii="Times New Roman" w:hAnsi="Times New Roman" w:cs="Times New Roman"/>
                <w:sz w:val="24"/>
                <w:szCs w:val="24"/>
                <w:lang w:eastAsia="en-US"/>
              </w:rPr>
              <w:t xml:space="preserve">) организации предписание о немедленном устранении причин ухудшения параметров теплоснабжения с указанием сроков проведения этих мероприятий. </w:t>
            </w:r>
          </w:p>
          <w:p w:rsidR="00CD017D" w:rsidRDefault="00CD017D">
            <w:pPr>
              <w:pStyle w:val="ConsPlusNormal"/>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Ответ на обращение потребителя должен быть представлен в течение 5 рабочих дней (в течение 24 часов в отопительный период) с момента его поступления. При этом должностное лицо органа местного самоуправления обязано проконтролировать исполнение предписания теплоснабжающей (</w:t>
            </w:r>
            <w:proofErr w:type="spellStart"/>
            <w:r>
              <w:rPr>
                <w:rFonts w:ascii="Times New Roman" w:hAnsi="Times New Roman" w:cs="Times New Roman"/>
                <w:sz w:val="24"/>
                <w:szCs w:val="24"/>
                <w:lang w:eastAsia="en-US"/>
              </w:rPr>
              <w:t>теплосетевой</w:t>
            </w:r>
            <w:proofErr w:type="spellEnd"/>
            <w:r>
              <w:rPr>
                <w:rFonts w:ascii="Times New Roman" w:hAnsi="Times New Roman" w:cs="Times New Roman"/>
                <w:sz w:val="24"/>
                <w:szCs w:val="24"/>
                <w:lang w:eastAsia="en-US"/>
              </w:rPr>
              <w:t>) организацией.</w:t>
            </w:r>
          </w:p>
          <w:p w:rsidR="0076089C" w:rsidRDefault="0076089C">
            <w:pPr>
              <w:pStyle w:val="ConsPlusNormal"/>
              <w:ind w:firstLine="709"/>
              <w:jc w:val="both"/>
              <w:rPr>
                <w:rFonts w:ascii="Times New Roman" w:hAnsi="Times New Roman" w:cs="Times New Roman"/>
                <w:sz w:val="24"/>
                <w:szCs w:val="24"/>
                <w:lang w:eastAsia="en-US"/>
              </w:rPr>
            </w:pPr>
          </w:p>
          <w:p w:rsidR="0076089C" w:rsidRDefault="0076089C">
            <w:pPr>
              <w:pStyle w:val="ConsPlusNormal"/>
              <w:ind w:firstLine="709"/>
              <w:jc w:val="both"/>
              <w:rPr>
                <w:rFonts w:ascii="Times New Roman" w:hAnsi="Times New Roman" w:cs="Times New Roman"/>
                <w:sz w:val="24"/>
                <w:szCs w:val="24"/>
                <w:lang w:eastAsia="en-US"/>
              </w:rPr>
            </w:pPr>
          </w:p>
          <w:p w:rsidR="0076089C" w:rsidRDefault="0076089C">
            <w:pPr>
              <w:pStyle w:val="ConsPlusNormal"/>
              <w:ind w:firstLine="709"/>
              <w:jc w:val="both"/>
              <w:rPr>
                <w:lang w:eastAsia="en-US"/>
              </w:rPr>
            </w:pPr>
          </w:p>
        </w:tc>
      </w:tr>
    </w:tbl>
    <w:p w:rsidR="0077764C" w:rsidRDefault="0077764C"/>
    <w:tbl>
      <w:tblPr>
        <w:tblStyle w:val="a3"/>
        <w:tblpPr w:leftFromText="180" w:rightFromText="180" w:horzAnchor="margin" w:tblpY="-285"/>
        <w:tblW w:w="11058" w:type="dxa"/>
        <w:tblLook w:val="04A0" w:firstRow="1" w:lastRow="0" w:firstColumn="1" w:lastColumn="0" w:noHBand="0" w:noVBand="1"/>
      </w:tblPr>
      <w:tblGrid>
        <w:gridCol w:w="11058"/>
      </w:tblGrid>
      <w:tr w:rsidR="00DA34DC" w:rsidRPr="004D3C95" w:rsidTr="006475D3">
        <w:trPr>
          <w:trHeight w:val="135"/>
        </w:trPr>
        <w:tc>
          <w:tcPr>
            <w:tcW w:w="11058" w:type="dxa"/>
          </w:tcPr>
          <w:p w:rsidR="00DA34DC" w:rsidRDefault="00DA34DC" w:rsidP="0076089C">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xml:space="preserve">№ </w:t>
            </w:r>
            <w:r w:rsidR="0076089C">
              <w:rPr>
                <w:rFonts w:ascii="Monotype Corsiva" w:hAnsi="Monotype Corsiva"/>
                <w:b/>
                <w:sz w:val="20"/>
                <w:szCs w:val="20"/>
              </w:rPr>
              <w:t>8</w:t>
            </w:r>
            <w:r>
              <w:rPr>
                <w:rFonts w:ascii="Monotype Corsiva" w:hAnsi="Monotype Corsiva"/>
                <w:b/>
                <w:sz w:val="20"/>
                <w:szCs w:val="20"/>
              </w:rPr>
              <w:t>, П</w:t>
            </w:r>
            <w:r w:rsidR="0076089C">
              <w:rPr>
                <w:rFonts w:ascii="Monotype Corsiva" w:hAnsi="Monotype Corsiva"/>
                <w:b/>
                <w:sz w:val="20"/>
                <w:szCs w:val="20"/>
              </w:rPr>
              <w:t>онедельник</w:t>
            </w:r>
            <w:r>
              <w:rPr>
                <w:rFonts w:ascii="Monotype Corsiva" w:hAnsi="Monotype Corsiva"/>
                <w:b/>
                <w:sz w:val="20"/>
                <w:szCs w:val="20"/>
              </w:rPr>
              <w:t xml:space="preserve">, </w:t>
            </w:r>
            <w:r w:rsidR="0076089C">
              <w:rPr>
                <w:rFonts w:ascii="Monotype Corsiva" w:hAnsi="Monotype Corsiva"/>
                <w:b/>
                <w:sz w:val="20"/>
                <w:szCs w:val="20"/>
              </w:rPr>
              <w:t>16</w:t>
            </w:r>
            <w:r>
              <w:rPr>
                <w:rFonts w:ascii="Monotype Corsiva" w:hAnsi="Monotype Corsiva"/>
                <w:b/>
                <w:sz w:val="20"/>
                <w:szCs w:val="20"/>
              </w:rPr>
              <w:t>.0</w:t>
            </w:r>
            <w:r w:rsidR="0076089C">
              <w:rPr>
                <w:rFonts w:ascii="Monotype Corsiva" w:hAnsi="Monotype Corsiva"/>
                <w:b/>
                <w:sz w:val="20"/>
                <w:szCs w:val="20"/>
              </w:rPr>
              <w:t>6</w:t>
            </w:r>
            <w:r>
              <w:rPr>
                <w:rFonts w:ascii="Monotype Corsiva" w:hAnsi="Monotype Corsiva"/>
                <w:b/>
                <w:sz w:val="20"/>
                <w:szCs w:val="20"/>
              </w:rPr>
              <w:t>.2014 г.</w:t>
            </w:r>
            <w:r>
              <w:rPr>
                <w:rFonts w:ascii="Monotype Corsiva" w:hAnsi="Monotype Corsiva"/>
                <w:b/>
                <w:sz w:val="16"/>
                <w:szCs w:val="16"/>
              </w:rPr>
              <w:t xml:space="preserve">                                                                      ЗАВЬЯЛОВСКИЙ   ВЕСТНИК                                                                                                         2</w:t>
            </w:r>
          </w:p>
          <w:tbl>
            <w:tblPr>
              <w:tblpPr w:leftFromText="180" w:rightFromText="180" w:vertAnchor="text" w:tblpXSpec="center" w:tblpY="1"/>
              <w:tblOverlap w:val="never"/>
              <w:tblW w:w="9727" w:type="dxa"/>
              <w:tblLook w:val="0000" w:firstRow="0" w:lastRow="0" w:firstColumn="0" w:lastColumn="0" w:noHBand="0" w:noVBand="0"/>
            </w:tblPr>
            <w:tblGrid>
              <w:gridCol w:w="9727"/>
            </w:tblGrid>
            <w:tr w:rsidR="0076089C" w:rsidRPr="001B39FF" w:rsidTr="00FF1038">
              <w:trPr>
                <w:trHeight w:val="998"/>
              </w:trPr>
              <w:tc>
                <w:tcPr>
                  <w:tcW w:w="9727" w:type="dxa"/>
                </w:tcPr>
                <w:p w:rsidR="00FF1038" w:rsidRDefault="00FF1038" w:rsidP="0076089C">
                  <w:pPr>
                    <w:jc w:val="center"/>
                    <w:rPr>
                      <w:b/>
                      <w:sz w:val="20"/>
                      <w:szCs w:val="20"/>
                    </w:rPr>
                  </w:pPr>
                </w:p>
                <w:p w:rsidR="0076089C" w:rsidRPr="001B39FF" w:rsidRDefault="0076089C" w:rsidP="0076089C">
                  <w:pPr>
                    <w:jc w:val="center"/>
                    <w:rPr>
                      <w:b/>
                      <w:sz w:val="20"/>
                      <w:szCs w:val="20"/>
                    </w:rPr>
                  </w:pPr>
                  <w:r w:rsidRPr="001B39FF">
                    <w:rPr>
                      <w:b/>
                      <w:sz w:val="20"/>
                      <w:szCs w:val="20"/>
                    </w:rPr>
                    <w:t>администрация</w:t>
                  </w:r>
                </w:p>
                <w:p w:rsidR="0076089C" w:rsidRPr="001B39FF" w:rsidRDefault="0076089C" w:rsidP="0076089C">
                  <w:pPr>
                    <w:jc w:val="center"/>
                    <w:rPr>
                      <w:b/>
                      <w:sz w:val="20"/>
                      <w:szCs w:val="20"/>
                    </w:rPr>
                  </w:pPr>
                  <w:proofErr w:type="spellStart"/>
                  <w:r w:rsidRPr="001B39FF">
                    <w:rPr>
                      <w:b/>
                      <w:sz w:val="20"/>
                      <w:szCs w:val="20"/>
                    </w:rPr>
                    <w:t>Завьяловского</w:t>
                  </w:r>
                  <w:proofErr w:type="spellEnd"/>
                  <w:r w:rsidRPr="001B39FF">
                    <w:rPr>
                      <w:b/>
                      <w:sz w:val="20"/>
                      <w:szCs w:val="20"/>
                    </w:rPr>
                    <w:t xml:space="preserve"> сельсовета</w:t>
                  </w:r>
                </w:p>
                <w:p w:rsidR="0076089C" w:rsidRPr="00265E80" w:rsidRDefault="0076089C" w:rsidP="00FF1038">
                  <w:pPr>
                    <w:jc w:val="center"/>
                  </w:pPr>
                  <w:proofErr w:type="spellStart"/>
                  <w:r w:rsidRPr="001B39FF">
                    <w:rPr>
                      <w:b/>
                      <w:sz w:val="20"/>
                      <w:szCs w:val="20"/>
                    </w:rPr>
                    <w:t>Тогучинского</w:t>
                  </w:r>
                  <w:proofErr w:type="spellEnd"/>
                  <w:r w:rsidRPr="001B39FF">
                    <w:rPr>
                      <w:b/>
                      <w:sz w:val="20"/>
                      <w:szCs w:val="20"/>
                    </w:rPr>
                    <w:t xml:space="preserve"> района</w:t>
                  </w:r>
                  <w:r w:rsidR="00265E80">
                    <w:rPr>
                      <w:b/>
                      <w:sz w:val="20"/>
                      <w:szCs w:val="20"/>
                    </w:rPr>
                    <w:t xml:space="preserve"> </w:t>
                  </w:r>
                  <w:r w:rsidRPr="00265E80">
                    <w:rPr>
                      <w:b/>
                      <w:sz w:val="20"/>
                      <w:szCs w:val="20"/>
                    </w:rPr>
                    <w:t>Новосибирской области</w:t>
                  </w:r>
                </w:p>
              </w:tc>
            </w:tr>
            <w:tr w:rsidR="0076089C" w:rsidRPr="001B39FF" w:rsidTr="00265E80">
              <w:trPr>
                <w:trHeight w:val="80"/>
              </w:trPr>
              <w:tc>
                <w:tcPr>
                  <w:tcW w:w="9727" w:type="dxa"/>
                </w:tcPr>
                <w:p w:rsidR="0076089C" w:rsidRPr="001B39FF" w:rsidRDefault="0076089C" w:rsidP="0076089C">
                  <w:pPr>
                    <w:pStyle w:val="aa"/>
                    <w:ind w:right="-55"/>
                    <w:rPr>
                      <w:bCs w:val="0"/>
                      <w:sz w:val="20"/>
                      <w:szCs w:val="20"/>
                    </w:rPr>
                  </w:pPr>
                </w:p>
              </w:tc>
            </w:tr>
            <w:tr w:rsidR="0076089C" w:rsidRPr="001B39FF" w:rsidTr="000B02B6">
              <w:trPr>
                <w:trHeight w:val="363"/>
              </w:trPr>
              <w:tc>
                <w:tcPr>
                  <w:tcW w:w="9727" w:type="dxa"/>
                </w:tcPr>
                <w:p w:rsidR="0076089C" w:rsidRPr="001B39FF" w:rsidRDefault="0076089C" w:rsidP="0076089C">
                  <w:pPr>
                    <w:pStyle w:val="aa"/>
                    <w:ind w:right="-55"/>
                    <w:rPr>
                      <w:sz w:val="20"/>
                      <w:szCs w:val="20"/>
                    </w:rPr>
                  </w:pPr>
                  <w:r w:rsidRPr="001B39FF">
                    <w:rPr>
                      <w:sz w:val="20"/>
                      <w:szCs w:val="20"/>
                    </w:rPr>
                    <w:t>ПОСТАНОВЛЕНИЕ</w:t>
                  </w:r>
                </w:p>
                <w:p w:rsidR="0076089C" w:rsidRPr="001B39FF" w:rsidRDefault="0076089C" w:rsidP="0076089C">
                  <w:pPr>
                    <w:pStyle w:val="aa"/>
                    <w:ind w:right="-55"/>
                    <w:rPr>
                      <w:sz w:val="20"/>
                      <w:szCs w:val="20"/>
                    </w:rPr>
                  </w:pPr>
                </w:p>
                <w:tbl>
                  <w:tblPr>
                    <w:tblW w:w="0" w:type="auto"/>
                    <w:tblInd w:w="3273" w:type="dxa"/>
                    <w:tblLook w:val="04A0" w:firstRow="1" w:lastRow="0" w:firstColumn="1" w:lastColumn="0" w:noHBand="0" w:noVBand="1"/>
                  </w:tblPr>
                  <w:tblGrid>
                    <w:gridCol w:w="1421"/>
                    <w:gridCol w:w="567"/>
                    <w:gridCol w:w="992"/>
                  </w:tblGrid>
                  <w:tr w:rsidR="0076089C" w:rsidRPr="001B39FF" w:rsidTr="000B02B6">
                    <w:tc>
                      <w:tcPr>
                        <w:tcW w:w="1421" w:type="dxa"/>
                        <w:shd w:val="clear" w:color="auto" w:fill="auto"/>
                      </w:tcPr>
                      <w:p w:rsidR="0076089C" w:rsidRPr="001B39FF" w:rsidRDefault="0076089C" w:rsidP="0076089C">
                        <w:pPr>
                          <w:pStyle w:val="aa"/>
                          <w:framePr w:hSpace="180" w:wrap="around" w:hAnchor="margin" w:y="-285"/>
                          <w:ind w:right="-55"/>
                          <w:rPr>
                            <w:b w:val="0"/>
                            <w:bCs w:val="0"/>
                            <w:sz w:val="20"/>
                            <w:szCs w:val="20"/>
                          </w:rPr>
                        </w:pPr>
                        <w:r w:rsidRPr="001B39FF">
                          <w:rPr>
                            <w:b w:val="0"/>
                            <w:bCs w:val="0"/>
                            <w:sz w:val="20"/>
                            <w:szCs w:val="20"/>
                          </w:rPr>
                          <w:t>06.06.2014</w:t>
                        </w:r>
                      </w:p>
                    </w:tc>
                    <w:tc>
                      <w:tcPr>
                        <w:tcW w:w="567" w:type="dxa"/>
                        <w:shd w:val="clear" w:color="auto" w:fill="auto"/>
                      </w:tcPr>
                      <w:p w:rsidR="0076089C" w:rsidRPr="001B39FF" w:rsidRDefault="0076089C" w:rsidP="0076089C">
                        <w:pPr>
                          <w:pStyle w:val="aa"/>
                          <w:framePr w:hSpace="180" w:wrap="around" w:hAnchor="margin" w:y="-285"/>
                          <w:ind w:right="-55"/>
                          <w:rPr>
                            <w:b w:val="0"/>
                            <w:bCs w:val="0"/>
                            <w:sz w:val="20"/>
                            <w:szCs w:val="20"/>
                          </w:rPr>
                        </w:pPr>
                        <w:r w:rsidRPr="001B39FF">
                          <w:rPr>
                            <w:b w:val="0"/>
                            <w:bCs w:val="0"/>
                            <w:sz w:val="20"/>
                            <w:szCs w:val="20"/>
                          </w:rPr>
                          <w:t>№</w:t>
                        </w:r>
                      </w:p>
                    </w:tc>
                    <w:tc>
                      <w:tcPr>
                        <w:tcW w:w="992" w:type="dxa"/>
                        <w:shd w:val="clear" w:color="auto" w:fill="auto"/>
                      </w:tcPr>
                      <w:p w:rsidR="0076089C" w:rsidRPr="001B39FF" w:rsidRDefault="0076089C" w:rsidP="0076089C">
                        <w:pPr>
                          <w:pStyle w:val="aa"/>
                          <w:framePr w:hSpace="180" w:wrap="around" w:hAnchor="margin" w:y="-285"/>
                          <w:ind w:right="-55"/>
                          <w:rPr>
                            <w:b w:val="0"/>
                            <w:bCs w:val="0"/>
                            <w:sz w:val="20"/>
                            <w:szCs w:val="20"/>
                          </w:rPr>
                        </w:pPr>
                        <w:r w:rsidRPr="001B39FF">
                          <w:rPr>
                            <w:b w:val="0"/>
                            <w:bCs w:val="0"/>
                            <w:sz w:val="20"/>
                            <w:szCs w:val="20"/>
                          </w:rPr>
                          <w:t>87</w:t>
                        </w:r>
                      </w:p>
                    </w:tc>
                  </w:tr>
                </w:tbl>
                <w:p w:rsidR="0076089C" w:rsidRPr="001B39FF" w:rsidRDefault="0076089C" w:rsidP="0076089C">
                  <w:pPr>
                    <w:pStyle w:val="aa"/>
                    <w:ind w:right="-55"/>
                    <w:rPr>
                      <w:bCs w:val="0"/>
                      <w:sz w:val="20"/>
                      <w:szCs w:val="20"/>
                    </w:rPr>
                  </w:pPr>
                </w:p>
              </w:tc>
            </w:tr>
            <w:tr w:rsidR="0076089C" w:rsidRPr="001B39FF" w:rsidTr="000B02B6">
              <w:trPr>
                <w:trHeight w:val="130"/>
              </w:trPr>
              <w:tc>
                <w:tcPr>
                  <w:tcW w:w="9727" w:type="dxa"/>
                </w:tcPr>
                <w:p w:rsidR="0076089C" w:rsidRPr="001B39FF" w:rsidRDefault="0076089C" w:rsidP="0076089C">
                  <w:pPr>
                    <w:pStyle w:val="aa"/>
                    <w:ind w:right="-55"/>
                    <w:rPr>
                      <w:sz w:val="20"/>
                      <w:szCs w:val="20"/>
                    </w:rPr>
                  </w:pPr>
                </w:p>
              </w:tc>
            </w:tr>
            <w:tr w:rsidR="0076089C" w:rsidRPr="001B39FF" w:rsidTr="000B02B6">
              <w:trPr>
                <w:trHeight w:val="378"/>
              </w:trPr>
              <w:tc>
                <w:tcPr>
                  <w:tcW w:w="9727" w:type="dxa"/>
                </w:tcPr>
                <w:p w:rsidR="0076089C" w:rsidRPr="001B39FF" w:rsidRDefault="0076089C" w:rsidP="0076089C">
                  <w:pPr>
                    <w:pStyle w:val="aa"/>
                    <w:ind w:right="-55"/>
                    <w:rPr>
                      <w:b w:val="0"/>
                      <w:bCs w:val="0"/>
                      <w:sz w:val="20"/>
                      <w:szCs w:val="20"/>
                    </w:rPr>
                  </w:pPr>
                  <w:proofErr w:type="spellStart"/>
                  <w:r w:rsidRPr="001B39FF">
                    <w:rPr>
                      <w:b w:val="0"/>
                      <w:bCs w:val="0"/>
                      <w:sz w:val="20"/>
                      <w:szCs w:val="20"/>
                    </w:rPr>
                    <w:t>с</w:t>
                  </w:r>
                  <w:proofErr w:type="gramStart"/>
                  <w:r w:rsidRPr="001B39FF">
                    <w:rPr>
                      <w:b w:val="0"/>
                      <w:bCs w:val="0"/>
                      <w:sz w:val="20"/>
                      <w:szCs w:val="20"/>
                    </w:rPr>
                    <w:t>.З</w:t>
                  </w:r>
                  <w:proofErr w:type="gramEnd"/>
                  <w:r w:rsidRPr="001B39FF">
                    <w:rPr>
                      <w:b w:val="0"/>
                      <w:bCs w:val="0"/>
                      <w:sz w:val="20"/>
                      <w:szCs w:val="20"/>
                    </w:rPr>
                    <w:t>авьялово</w:t>
                  </w:r>
                  <w:proofErr w:type="spellEnd"/>
                </w:p>
              </w:tc>
            </w:tr>
          </w:tbl>
          <w:p w:rsidR="0076089C" w:rsidRPr="001B39FF" w:rsidRDefault="0076089C" w:rsidP="0076089C">
            <w:pPr>
              <w:autoSpaceDE w:val="0"/>
              <w:autoSpaceDN w:val="0"/>
              <w:adjustRightInd w:val="0"/>
              <w:ind w:left="454"/>
              <w:jc w:val="center"/>
              <w:rPr>
                <w:bCs/>
                <w:sz w:val="20"/>
                <w:szCs w:val="20"/>
              </w:rPr>
            </w:pPr>
          </w:p>
          <w:p w:rsidR="0076089C" w:rsidRPr="001B39FF" w:rsidRDefault="0076089C" w:rsidP="0076089C">
            <w:pPr>
              <w:autoSpaceDE w:val="0"/>
              <w:autoSpaceDN w:val="0"/>
              <w:adjustRightInd w:val="0"/>
              <w:ind w:left="454"/>
              <w:jc w:val="center"/>
              <w:rPr>
                <w:bCs/>
                <w:sz w:val="20"/>
                <w:szCs w:val="20"/>
              </w:rPr>
            </w:pPr>
            <w:proofErr w:type="spellStart"/>
            <w:r w:rsidRPr="001B39FF">
              <w:rPr>
                <w:bCs/>
                <w:sz w:val="20"/>
                <w:szCs w:val="20"/>
              </w:rPr>
              <w:t>Опорядке</w:t>
            </w:r>
            <w:proofErr w:type="spellEnd"/>
            <w:r w:rsidRPr="001B39FF">
              <w:rPr>
                <w:bCs/>
                <w:sz w:val="20"/>
                <w:szCs w:val="20"/>
              </w:rPr>
              <w:t xml:space="preserve">  сообщения лицами, замещающими муниципальные должности </w:t>
            </w:r>
            <w:proofErr w:type="spellStart"/>
            <w:r w:rsidRPr="001B39FF">
              <w:rPr>
                <w:sz w:val="20"/>
                <w:szCs w:val="20"/>
              </w:rPr>
              <w:t>Завьяловского</w:t>
            </w:r>
            <w:proofErr w:type="spellEnd"/>
            <w:r w:rsidRPr="001B39FF">
              <w:rPr>
                <w:sz w:val="20"/>
                <w:szCs w:val="20"/>
              </w:rPr>
              <w:t xml:space="preserve"> сельсовета </w:t>
            </w:r>
            <w:proofErr w:type="spellStart"/>
            <w:r w:rsidRPr="001B39FF">
              <w:rPr>
                <w:sz w:val="20"/>
                <w:szCs w:val="20"/>
              </w:rPr>
              <w:t>Тогучинского</w:t>
            </w:r>
            <w:proofErr w:type="spellEnd"/>
            <w:r w:rsidRPr="001B39FF">
              <w:rPr>
                <w:sz w:val="20"/>
                <w:szCs w:val="20"/>
              </w:rPr>
              <w:t xml:space="preserve"> района Новосибирской области</w:t>
            </w:r>
            <w:r w:rsidRPr="001B39FF">
              <w:rPr>
                <w:bCs/>
                <w:sz w:val="20"/>
                <w:szCs w:val="20"/>
              </w:rPr>
              <w:t xml:space="preserve">, должности муниципальной службы администрации </w:t>
            </w:r>
            <w:proofErr w:type="spellStart"/>
            <w:r w:rsidRPr="001B39FF">
              <w:rPr>
                <w:sz w:val="20"/>
                <w:szCs w:val="20"/>
              </w:rPr>
              <w:t>Завьяловского</w:t>
            </w:r>
            <w:proofErr w:type="spellEnd"/>
            <w:r w:rsidRPr="001B39FF">
              <w:rPr>
                <w:sz w:val="20"/>
                <w:szCs w:val="20"/>
              </w:rPr>
              <w:t xml:space="preserve"> сельсовета </w:t>
            </w:r>
            <w:proofErr w:type="spellStart"/>
            <w:r w:rsidRPr="001B39FF">
              <w:rPr>
                <w:sz w:val="20"/>
                <w:szCs w:val="20"/>
              </w:rPr>
              <w:t>Тогучинского</w:t>
            </w:r>
            <w:proofErr w:type="spellEnd"/>
            <w:r w:rsidRPr="001B39FF">
              <w:rPr>
                <w:sz w:val="20"/>
                <w:szCs w:val="20"/>
              </w:rPr>
              <w:t xml:space="preserve"> района Новосибирской области</w:t>
            </w:r>
            <w:r w:rsidRPr="001B39FF">
              <w:rPr>
                <w:bCs/>
                <w:sz w:val="20"/>
                <w:szCs w:val="20"/>
              </w:rPr>
              <w:t>,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76089C" w:rsidRPr="001B39FF" w:rsidRDefault="0076089C" w:rsidP="0076089C">
            <w:pPr>
              <w:autoSpaceDE w:val="0"/>
              <w:autoSpaceDN w:val="0"/>
              <w:adjustRightInd w:val="0"/>
              <w:ind w:left="454" w:firstLine="539"/>
              <w:jc w:val="both"/>
              <w:outlineLvl w:val="0"/>
              <w:rPr>
                <w:sz w:val="20"/>
                <w:szCs w:val="20"/>
              </w:rPr>
            </w:pPr>
          </w:p>
          <w:p w:rsidR="0076089C" w:rsidRPr="001B39FF" w:rsidRDefault="0076089C" w:rsidP="0076089C">
            <w:pPr>
              <w:autoSpaceDE w:val="0"/>
              <w:autoSpaceDN w:val="0"/>
              <w:adjustRightInd w:val="0"/>
              <w:ind w:left="454" w:firstLine="540"/>
              <w:jc w:val="both"/>
              <w:rPr>
                <w:sz w:val="20"/>
                <w:szCs w:val="20"/>
              </w:rPr>
            </w:pPr>
            <w:r w:rsidRPr="001B39FF">
              <w:rPr>
                <w:sz w:val="20"/>
                <w:szCs w:val="20"/>
              </w:rPr>
              <w:t xml:space="preserve"> </w:t>
            </w:r>
            <w:proofErr w:type="gramStart"/>
            <w:r w:rsidRPr="001B39FF">
              <w:rPr>
                <w:sz w:val="20"/>
                <w:szCs w:val="20"/>
              </w:rPr>
              <w:t xml:space="preserve">В соответствии с Национальным </w:t>
            </w:r>
            <w:hyperlink r:id="rId8" w:history="1">
              <w:r w:rsidRPr="001B39FF">
                <w:rPr>
                  <w:sz w:val="20"/>
                  <w:szCs w:val="20"/>
                </w:rPr>
                <w:t>планом</w:t>
              </w:r>
            </w:hyperlink>
            <w:r w:rsidRPr="001B39FF">
              <w:rPr>
                <w:sz w:val="20"/>
                <w:szCs w:val="20"/>
              </w:rPr>
              <w:t xml:space="preserve"> противодействия коррупции на 2012 - 2013 годы, утвержденным Указом Президента Российской Федерации от 13.03.2012 N 297 "О Национальном плане противодействия коррупции на 2012 - 2013 годы и внесении изменений в некоторые акты Президента Российской Федерации по вопросам противодействия коррупции", </w:t>
            </w:r>
            <w:hyperlink r:id="rId9" w:history="1">
              <w:r w:rsidRPr="001B39FF">
                <w:rPr>
                  <w:sz w:val="20"/>
                  <w:szCs w:val="20"/>
                </w:rPr>
                <w:t>постановлением</w:t>
              </w:r>
            </w:hyperlink>
            <w:r w:rsidRPr="001B39FF">
              <w:rPr>
                <w:sz w:val="20"/>
                <w:szCs w:val="20"/>
              </w:rPr>
              <w:t xml:space="preserve"> Правительства Российской Федерации от 09.01.2014 N 10 "О порядке сообщения отдельными категориями лиц о получении подарка в</w:t>
            </w:r>
            <w:proofErr w:type="gramEnd"/>
            <w:r w:rsidRPr="001B39FF">
              <w:rPr>
                <w:sz w:val="20"/>
                <w:szCs w:val="20"/>
              </w:rPr>
              <w:t xml:space="preserve">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 администрация </w:t>
            </w:r>
            <w:proofErr w:type="spellStart"/>
            <w:r w:rsidRPr="001B39FF">
              <w:rPr>
                <w:sz w:val="20"/>
                <w:szCs w:val="20"/>
              </w:rPr>
              <w:t>Завьяловского</w:t>
            </w:r>
            <w:proofErr w:type="spellEnd"/>
            <w:r w:rsidRPr="001B39FF">
              <w:rPr>
                <w:sz w:val="20"/>
                <w:szCs w:val="20"/>
              </w:rPr>
              <w:t xml:space="preserve"> сельсовета </w:t>
            </w:r>
            <w:proofErr w:type="spellStart"/>
            <w:r w:rsidRPr="001B39FF">
              <w:rPr>
                <w:sz w:val="20"/>
                <w:szCs w:val="20"/>
              </w:rPr>
              <w:t>Тогучинского</w:t>
            </w:r>
            <w:proofErr w:type="spellEnd"/>
            <w:r w:rsidRPr="001B39FF">
              <w:rPr>
                <w:sz w:val="20"/>
                <w:szCs w:val="20"/>
              </w:rPr>
              <w:t xml:space="preserve"> района Новосибирской области</w:t>
            </w:r>
          </w:p>
          <w:p w:rsidR="0076089C" w:rsidRPr="001B39FF" w:rsidRDefault="0076089C" w:rsidP="0076089C">
            <w:pPr>
              <w:autoSpaceDE w:val="0"/>
              <w:autoSpaceDN w:val="0"/>
              <w:adjustRightInd w:val="0"/>
              <w:ind w:left="454" w:firstLine="540"/>
              <w:jc w:val="both"/>
              <w:rPr>
                <w:sz w:val="20"/>
                <w:szCs w:val="20"/>
              </w:rPr>
            </w:pPr>
            <w:r w:rsidRPr="001B39FF">
              <w:rPr>
                <w:sz w:val="20"/>
                <w:szCs w:val="20"/>
              </w:rPr>
              <w:t xml:space="preserve">ПОСТАНОВЛЯЕТ:  </w:t>
            </w:r>
          </w:p>
          <w:p w:rsidR="0076089C" w:rsidRPr="00FF1038" w:rsidRDefault="0076089C" w:rsidP="00FF1038">
            <w:pPr>
              <w:pStyle w:val="ac"/>
              <w:numPr>
                <w:ilvl w:val="0"/>
                <w:numId w:val="1"/>
              </w:numPr>
              <w:autoSpaceDE w:val="0"/>
              <w:autoSpaceDN w:val="0"/>
              <w:adjustRightInd w:val="0"/>
              <w:jc w:val="both"/>
              <w:rPr>
                <w:sz w:val="20"/>
                <w:szCs w:val="20"/>
              </w:rPr>
            </w:pPr>
            <w:proofErr w:type="gramStart"/>
            <w:r w:rsidRPr="00FF1038">
              <w:rPr>
                <w:sz w:val="20"/>
                <w:szCs w:val="20"/>
              </w:rPr>
              <w:t xml:space="preserve">Утвердить </w:t>
            </w:r>
            <w:hyperlink r:id="rId10" w:history="1">
              <w:r w:rsidRPr="00FF1038">
                <w:rPr>
                  <w:sz w:val="20"/>
                  <w:szCs w:val="20"/>
                </w:rPr>
                <w:t>Положение</w:t>
              </w:r>
            </w:hyperlink>
            <w:r w:rsidRPr="00FF1038">
              <w:rPr>
                <w:sz w:val="20"/>
                <w:szCs w:val="20"/>
              </w:rPr>
              <w:t xml:space="preserve"> о порядке сообщения лицами, замещающими муниципальные должности </w:t>
            </w:r>
            <w:proofErr w:type="spellStart"/>
            <w:r w:rsidRPr="00FF1038">
              <w:rPr>
                <w:sz w:val="20"/>
                <w:szCs w:val="20"/>
              </w:rPr>
              <w:t>Завьяловского</w:t>
            </w:r>
            <w:proofErr w:type="spellEnd"/>
            <w:r w:rsidRPr="00FF1038">
              <w:rPr>
                <w:sz w:val="20"/>
                <w:szCs w:val="20"/>
              </w:rPr>
              <w:t xml:space="preserve"> сельсовета </w:t>
            </w:r>
            <w:proofErr w:type="spellStart"/>
            <w:r w:rsidRPr="00FF1038">
              <w:rPr>
                <w:sz w:val="20"/>
                <w:szCs w:val="20"/>
              </w:rPr>
              <w:t>Тогучинского</w:t>
            </w:r>
            <w:proofErr w:type="spellEnd"/>
            <w:r w:rsidRPr="00FF1038">
              <w:rPr>
                <w:sz w:val="20"/>
                <w:szCs w:val="20"/>
              </w:rPr>
              <w:t xml:space="preserve"> района Новосибирской области, должности муниципальной службы администрации </w:t>
            </w:r>
            <w:proofErr w:type="spellStart"/>
            <w:r w:rsidRPr="00FF1038">
              <w:rPr>
                <w:sz w:val="20"/>
                <w:szCs w:val="20"/>
              </w:rPr>
              <w:t>Завьяловского</w:t>
            </w:r>
            <w:proofErr w:type="spellEnd"/>
            <w:r w:rsidRPr="00FF1038">
              <w:rPr>
                <w:sz w:val="20"/>
                <w:szCs w:val="20"/>
              </w:rPr>
              <w:t xml:space="preserve"> сельсовета </w:t>
            </w:r>
            <w:proofErr w:type="spellStart"/>
            <w:r w:rsidRPr="00FF1038">
              <w:rPr>
                <w:sz w:val="20"/>
                <w:szCs w:val="20"/>
              </w:rPr>
              <w:t>Тогучинского</w:t>
            </w:r>
            <w:proofErr w:type="spellEnd"/>
            <w:r w:rsidRPr="00FF1038">
              <w:rPr>
                <w:sz w:val="20"/>
                <w:szCs w:val="20"/>
              </w:rPr>
              <w:t xml:space="preserve"> района Новосибирской области,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 (приложение № 1).</w:t>
            </w:r>
            <w:proofErr w:type="gramEnd"/>
          </w:p>
          <w:p w:rsidR="0076089C" w:rsidRPr="00FF1038" w:rsidRDefault="0076089C" w:rsidP="00FF1038">
            <w:pPr>
              <w:pStyle w:val="ac"/>
              <w:numPr>
                <w:ilvl w:val="0"/>
                <w:numId w:val="1"/>
              </w:numPr>
              <w:autoSpaceDE w:val="0"/>
              <w:autoSpaceDN w:val="0"/>
              <w:adjustRightInd w:val="0"/>
              <w:jc w:val="both"/>
              <w:rPr>
                <w:sz w:val="20"/>
                <w:szCs w:val="20"/>
              </w:rPr>
            </w:pPr>
            <w:r w:rsidRPr="00FF1038">
              <w:rPr>
                <w:sz w:val="20"/>
                <w:szCs w:val="20"/>
              </w:rPr>
              <w:t xml:space="preserve">Опубликовать настоящее постановление в периодическом печатном издании администрации </w:t>
            </w:r>
            <w:proofErr w:type="spellStart"/>
            <w:r w:rsidRPr="00FF1038">
              <w:rPr>
                <w:sz w:val="20"/>
                <w:szCs w:val="20"/>
              </w:rPr>
              <w:t>Завьяловского</w:t>
            </w:r>
            <w:proofErr w:type="spellEnd"/>
            <w:r w:rsidRPr="00FF1038">
              <w:rPr>
                <w:sz w:val="20"/>
                <w:szCs w:val="20"/>
              </w:rPr>
              <w:t xml:space="preserve"> сельсовета </w:t>
            </w:r>
            <w:proofErr w:type="spellStart"/>
            <w:r w:rsidRPr="00FF1038">
              <w:rPr>
                <w:sz w:val="20"/>
                <w:szCs w:val="20"/>
              </w:rPr>
              <w:t>Тогучинского</w:t>
            </w:r>
            <w:proofErr w:type="spellEnd"/>
            <w:r w:rsidRPr="00FF1038">
              <w:rPr>
                <w:sz w:val="20"/>
                <w:szCs w:val="20"/>
              </w:rPr>
              <w:t xml:space="preserve"> района «</w:t>
            </w:r>
            <w:proofErr w:type="spellStart"/>
            <w:r w:rsidRPr="00FF1038">
              <w:rPr>
                <w:sz w:val="20"/>
                <w:szCs w:val="20"/>
              </w:rPr>
              <w:t>Завьяловский</w:t>
            </w:r>
            <w:proofErr w:type="spellEnd"/>
            <w:r w:rsidRPr="00FF1038">
              <w:rPr>
                <w:sz w:val="20"/>
                <w:szCs w:val="20"/>
              </w:rPr>
              <w:t xml:space="preserve"> Вестник» </w:t>
            </w:r>
            <w:proofErr w:type="gramStart"/>
            <w:r w:rsidRPr="00FF1038">
              <w:rPr>
                <w:sz w:val="20"/>
                <w:szCs w:val="20"/>
              </w:rPr>
              <w:t xml:space="preserve">( </w:t>
            </w:r>
            <w:proofErr w:type="gramEnd"/>
            <w:r w:rsidRPr="00FF1038">
              <w:rPr>
                <w:sz w:val="20"/>
                <w:szCs w:val="20"/>
              </w:rPr>
              <w:t xml:space="preserve">Макиенко Н.А.) и разместить на официальном сайте администрации </w:t>
            </w:r>
            <w:proofErr w:type="spellStart"/>
            <w:r w:rsidRPr="00FF1038">
              <w:rPr>
                <w:sz w:val="20"/>
                <w:szCs w:val="20"/>
              </w:rPr>
              <w:t>Завьяловского</w:t>
            </w:r>
            <w:proofErr w:type="spellEnd"/>
            <w:r w:rsidRPr="00FF1038">
              <w:rPr>
                <w:sz w:val="20"/>
                <w:szCs w:val="20"/>
              </w:rPr>
              <w:t xml:space="preserve"> сельсовета </w:t>
            </w:r>
            <w:proofErr w:type="spellStart"/>
            <w:r w:rsidRPr="00FF1038">
              <w:rPr>
                <w:sz w:val="20"/>
                <w:szCs w:val="20"/>
              </w:rPr>
              <w:t>Тогучинского</w:t>
            </w:r>
            <w:proofErr w:type="spellEnd"/>
            <w:r w:rsidRPr="00FF1038">
              <w:rPr>
                <w:sz w:val="20"/>
                <w:szCs w:val="20"/>
              </w:rPr>
              <w:t xml:space="preserve"> района в сети Интернет (Васильева Н.И.).</w:t>
            </w:r>
          </w:p>
          <w:p w:rsidR="0076089C" w:rsidRPr="00FF1038" w:rsidRDefault="0076089C" w:rsidP="00FF1038">
            <w:pPr>
              <w:pStyle w:val="ac"/>
              <w:widowControl w:val="0"/>
              <w:numPr>
                <w:ilvl w:val="0"/>
                <w:numId w:val="1"/>
              </w:numPr>
              <w:autoSpaceDE w:val="0"/>
              <w:autoSpaceDN w:val="0"/>
              <w:adjustRightInd w:val="0"/>
              <w:jc w:val="both"/>
              <w:rPr>
                <w:sz w:val="20"/>
                <w:szCs w:val="20"/>
              </w:rPr>
            </w:pPr>
            <w:proofErr w:type="gramStart"/>
            <w:r w:rsidRPr="00FF1038">
              <w:rPr>
                <w:sz w:val="20"/>
                <w:szCs w:val="20"/>
              </w:rPr>
              <w:t>Контроль за</w:t>
            </w:r>
            <w:proofErr w:type="gramEnd"/>
            <w:r w:rsidRPr="00FF1038">
              <w:rPr>
                <w:sz w:val="20"/>
                <w:szCs w:val="20"/>
              </w:rPr>
              <w:t xml:space="preserve"> исполнением настоящего постановления возложить на заместителя главы администрации (Васильева Н.И.).</w:t>
            </w:r>
          </w:p>
          <w:p w:rsidR="0076089C" w:rsidRPr="001B39FF" w:rsidRDefault="0076089C" w:rsidP="0076089C">
            <w:pPr>
              <w:autoSpaceDE w:val="0"/>
              <w:autoSpaceDN w:val="0"/>
              <w:adjustRightInd w:val="0"/>
              <w:jc w:val="both"/>
              <w:rPr>
                <w:sz w:val="20"/>
                <w:szCs w:val="20"/>
              </w:rPr>
            </w:pPr>
          </w:p>
          <w:p w:rsidR="0076089C" w:rsidRPr="001B39FF" w:rsidRDefault="0076089C" w:rsidP="0076089C">
            <w:pPr>
              <w:jc w:val="both"/>
              <w:rPr>
                <w:sz w:val="20"/>
                <w:szCs w:val="20"/>
              </w:rPr>
            </w:pPr>
            <w:r w:rsidRPr="001B39FF">
              <w:rPr>
                <w:sz w:val="20"/>
                <w:szCs w:val="20"/>
              </w:rPr>
              <w:t xml:space="preserve">Глава </w:t>
            </w:r>
            <w:proofErr w:type="spellStart"/>
            <w:r w:rsidRPr="001B39FF">
              <w:rPr>
                <w:sz w:val="20"/>
                <w:szCs w:val="20"/>
              </w:rPr>
              <w:t>Завьяловского</w:t>
            </w:r>
            <w:proofErr w:type="spellEnd"/>
            <w:r w:rsidRPr="001B39FF">
              <w:rPr>
                <w:sz w:val="20"/>
                <w:szCs w:val="20"/>
              </w:rPr>
              <w:t xml:space="preserve"> сельсовета                                                          </w:t>
            </w:r>
            <w:proofErr w:type="spellStart"/>
            <w:r w:rsidRPr="001B39FF">
              <w:rPr>
                <w:sz w:val="20"/>
                <w:szCs w:val="20"/>
              </w:rPr>
              <w:t>В.В.Шарыкалов</w:t>
            </w:r>
            <w:proofErr w:type="spellEnd"/>
          </w:p>
          <w:p w:rsidR="0076089C" w:rsidRPr="001B39FF" w:rsidRDefault="0076089C" w:rsidP="0076089C">
            <w:pPr>
              <w:rPr>
                <w:sz w:val="20"/>
                <w:szCs w:val="20"/>
              </w:rPr>
            </w:pPr>
            <w:proofErr w:type="spellStart"/>
            <w:r w:rsidRPr="001B39FF">
              <w:rPr>
                <w:sz w:val="20"/>
                <w:szCs w:val="20"/>
              </w:rPr>
              <w:t>Тогучинского</w:t>
            </w:r>
            <w:proofErr w:type="spellEnd"/>
            <w:r w:rsidRPr="001B39FF">
              <w:rPr>
                <w:sz w:val="20"/>
                <w:szCs w:val="20"/>
              </w:rPr>
              <w:t xml:space="preserve"> района Новосибирской области</w:t>
            </w:r>
          </w:p>
          <w:p w:rsidR="0076089C" w:rsidRPr="001B39FF" w:rsidRDefault="00FF1038" w:rsidP="0076089C">
            <w:pPr>
              <w:rPr>
                <w:sz w:val="20"/>
                <w:szCs w:val="20"/>
              </w:rPr>
            </w:pPr>
            <w:r>
              <w:rPr>
                <w:sz w:val="20"/>
                <w:szCs w:val="20"/>
              </w:rPr>
              <w:t>------------------------------------------------------------------------------------------------------------------------------------------------------------------</w:t>
            </w:r>
          </w:p>
          <w:p w:rsidR="006475D3" w:rsidRPr="001B39FF" w:rsidRDefault="006475D3" w:rsidP="006475D3">
            <w:pPr>
              <w:jc w:val="right"/>
              <w:rPr>
                <w:sz w:val="16"/>
                <w:szCs w:val="16"/>
              </w:rPr>
            </w:pPr>
            <w:r w:rsidRPr="001B39FF">
              <w:rPr>
                <w:sz w:val="16"/>
                <w:szCs w:val="16"/>
              </w:rPr>
              <w:t>Приложение № 1</w:t>
            </w:r>
          </w:p>
          <w:p w:rsidR="006475D3" w:rsidRPr="001B39FF" w:rsidRDefault="006475D3" w:rsidP="006475D3">
            <w:pPr>
              <w:jc w:val="right"/>
              <w:rPr>
                <w:sz w:val="16"/>
                <w:szCs w:val="16"/>
              </w:rPr>
            </w:pPr>
            <w:r w:rsidRPr="001B39FF">
              <w:rPr>
                <w:sz w:val="16"/>
                <w:szCs w:val="16"/>
              </w:rPr>
              <w:t>к постановлению администрации</w:t>
            </w:r>
          </w:p>
          <w:p w:rsidR="006475D3" w:rsidRPr="001B39FF" w:rsidRDefault="006475D3" w:rsidP="006475D3">
            <w:pPr>
              <w:jc w:val="right"/>
              <w:rPr>
                <w:sz w:val="16"/>
                <w:szCs w:val="16"/>
              </w:rPr>
            </w:pPr>
            <w:proofErr w:type="spellStart"/>
            <w:r w:rsidRPr="001B39FF">
              <w:rPr>
                <w:sz w:val="16"/>
                <w:szCs w:val="16"/>
              </w:rPr>
              <w:t>Завьяловского</w:t>
            </w:r>
            <w:proofErr w:type="spellEnd"/>
            <w:r w:rsidRPr="001B39FF">
              <w:rPr>
                <w:sz w:val="16"/>
                <w:szCs w:val="16"/>
              </w:rPr>
              <w:t xml:space="preserve"> сельсовета </w:t>
            </w:r>
            <w:proofErr w:type="spellStart"/>
            <w:r w:rsidRPr="001B39FF">
              <w:rPr>
                <w:sz w:val="16"/>
                <w:szCs w:val="16"/>
              </w:rPr>
              <w:t>Тогучинского</w:t>
            </w:r>
            <w:proofErr w:type="spellEnd"/>
            <w:r w:rsidRPr="001B39FF">
              <w:rPr>
                <w:sz w:val="16"/>
                <w:szCs w:val="16"/>
              </w:rPr>
              <w:t xml:space="preserve"> района </w:t>
            </w:r>
          </w:p>
          <w:p w:rsidR="006475D3" w:rsidRPr="001B39FF" w:rsidRDefault="006475D3" w:rsidP="006475D3">
            <w:pPr>
              <w:jc w:val="right"/>
              <w:rPr>
                <w:sz w:val="16"/>
                <w:szCs w:val="16"/>
              </w:rPr>
            </w:pPr>
            <w:r w:rsidRPr="001B39FF">
              <w:rPr>
                <w:sz w:val="16"/>
                <w:szCs w:val="16"/>
              </w:rPr>
              <w:t>Новосибирской области от 06.06.2014г № 87</w:t>
            </w:r>
          </w:p>
          <w:p w:rsidR="006475D3" w:rsidRPr="006475D3" w:rsidRDefault="006475D3" w:rsidP="006475D3">
            <w:pPr>
              <w:pStyle w:val="a8"/>
              <w:jc w:val="center"/>
              <w:rPr>
                <w:rFonts w:ascii="Times New Roman" w:hAnsi="Times New Roman" w:cs="Times New Roman"/>
                <w:b/>
                <w:sz w:val="20"/>
                <w:szCs w:val="20"/>
              </w:rPr>
            </w:pPr>
            <w:r w:rsidRPr="006475D3">
              <w:rPr>
                <w:rFonts w:ascii="Times New Roman" w:hAnsi="Times New Roman" w:cs="Times New Roman"/>
                <w:b/>
                <w:sz w:val="20"/>
                <w:szCs w:val="20"/>
              </w:rPr>
              <w:t>Положение</w:t>
            </w:r>
          </w:p>
          <w:p w:rsidR="006475D3" w:rsidRPr="006475D3" w:rsidRDefault="006475D3" w:rsidP="006475D3">
            <w:pPr>
              <w:pStyle w:val="a8"/>
              <w:jc w:val="center"/>
              <w:rPr>
                <w:rFonts w:ascii="Times New Roman" w:hAnsi="Times New Roman" w:cs="Times New Roman"/>
                <w:b/>
                <w:bCs/>
                <w:sz w:val="20"/>
                <w:szCs w:val="20"/>
              </w:rPr>
            </w:pPr>
            <w:r w:rsidRPr="006475D3">
              <w:rPr>
                <w:rFonts w:ascii="Times New Roman" w:hAnsi="Times New Roman" w:cs="Times New Roman"/>
                <w:b/>
                <w:bCs/>
                <w:sz w:val="20"/>
                <w:szCs w:val="20"/>
              </w:rPr>
              <w:t xml:space="preserve">о  порядке  сообщения лицами, замещающими муниципальные должности </w:t>
            </w:r>
            <w:proofErr w:type="spellStart"/>
            <w:r w:rsidRPr="006475D3">
              <w:rPr>
                <w:rFonts w:ascii="Times New Roman" w:hAnsi="Times New Roman" w:cs="Times New Roman"/>
                <w:b/>
                <w:sz w:val="20"/>
                <w:szCs w:val="20"/>
              </w:rPr>
              <w:t>Завьяловского</w:t>
            </w:r>
            <w:proofErr w:type="spellEnd"/>
            <w:r w:rsidRPr="006475D3">
              <w:rPr>
                <w:rFonts w:ascii="Times New Roman" w:hAnsi="Times New Roman" w:cs="Times New Roman"/>
                <w:b/>
                <w:sz w:val="20"/>
                <w:szCs w:val="20"/>
              </w:rPr>
              <w:t xml:space="preserve"> сельсовета </w:t>
            </w:r>
            <w:proofErr w:type="spellStart"/>
            <w:r w:rsidRPr="006475D3">
              <w:rPr>
                <w:rFonts w:ascii="Times New Roman" w:hAnsi="Times New Roman" w:cs="Times New Roman"/>
                <w:b/>
                <w:bCs/>
                <w:sz w:val="20"/>
                <w:szCs w:val="20"/>
              </w:rPr>
              <w:t>Тогучинского</w:t>
            </w:r>
            <w:proofErr w:type="spellEnd"/>
            <w:r w:rsidRPr="006475D3">
              <w:rPr>
                <w:rFonts w:ascii="Times New Roman" w:hAnsi="Times New Roman" w:cs="Times New Roman"/>
                <w:b/>
                <w:bCs/>
                <w:sz w:val="20"/>
                <w:szCs w:val="20"/>
              </w:rPr>
              <w:t xml:space="preserve"> района, должности муниципальной службы администрации </w:t>
            </w:r>
            <w:proofErr w:type="spellStart"/>
            <w:r w:rsidRPr="006475D3">
              <w:rPr>
                <w:rFonts w:ascii="Times New Roman" w:hAnsi="Times New Roman" w:cs="Times New Roman"/>
                <w:b/>
                <w:sz w:val="20"/>
                <w:szCs w:val="20"/>
              </w:rPr>
              <w:t>Завьяловского</w:t>
            </w:r>
            <w:proofErr w:type="spellEnd"/>
            <w:r w:rsidRPr="006475D3">
              <w:rPr>
                <w:rFonts w:ascii="Times New Roman" w:hAnsi="Times New Roman" w:cs="Times New Roman"/>
                <w:b/>
                <w:sz w:val="20"/>
                <w:szCs w:val="20"/>
              </w:rPr>
              <w:t xml:space="preserve"> сельсовета </w:t>
            </w:r>
            <w:proofErr w:type="spellStart"/>
            <w:r w:rsidRPr="006475D3">
              <w:rPr>
                <w:rFonts w:ascii="Times New Roman" w:hAnsi="Times New Roman" w:cs="Times New Roman"/>
                <w:b/>
                <w:bCs/>
                <w:sz w:val="20"/>
                <w:szCs w:val="20"/>
              </w:rPr>
              <w:t>Тогучинского</w:t>
            </w:r>
            <w:proofErr w:type="spellEnd"/>
            <w:r w:rsidRPr="006475D3">
              <w:rPr>
                <w:rFonts w:ascii="Times New Roman" w:hAnsi="Times New Roman" w:cs="Times New Roman"/>
                <w:b/>
                <w:bCs/>
                <w:sz w:val="20"/>
                <w:szCs w:val="20"/>
              </w:rPr>
              <w:t xml:space="preserve"> района,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6475D3" w:rsidRPr="006475D3" w:rsidRDefault="006475D3" w:rsidP="006475D3">
            <w:pPr>
              <w:pStyle w:val="a8"/>
              <w:jc w:val="center"/>
              <w:rPr>
                <w:rFonts w:ascii="Times New Roman" w:hAnsi="Times New Roman" w:cs="Times New Roman"/>
                <w:b/>
                <w:sz w:val="20"/>
                <w:szCs w:val="20"/>
              </w:rPr>
            </w:pPr>
          </w:p>
          <w:p w:rsidR="006475D3" w:rsidRPr="001B39FF" w:rsidRDefault="006475D3" w:rsidP="006475D3">
            <w:pPr>
              <w:pStyle w:val="a8"/>
              <w:jc w:val="both"/>
              <w:rPr>
                <w:rFonts w:ascii="Times New Roman" w:hAnsi="Times New Roman" w:cs="Times New Roman"/>
                <w:sz w:val="20"/>
                <w:szCs w:val="20"/>
              </w:rPr>
            </w:pPr>
            <w:r w:rsidRPr="001B39FF">
              <w:rPr>
                <w:rFonts w:ascii="Times New Roman" w:hAnsi="Times New Roman" w:cs="Times New Roman"/>
                <w:sz w:val="20"/>
                <w:szCs w:val="20"/>
              </w:rPr>
              <w:t xml:space="preserve">1. </w:t>
            </w:r>
            <w:proofErr w:type="gramStart"/>
            <w:r w:rsidRPr="001B39FF">
              <w:rPr>
                <w:rFonts w:ascii="Times New Roman" w:hAnsi="Times New Roman" w:cs="Times New Roman"/>
                <w:sz w:val="20"/>
                <w:szCs w:val="20"/>
              </w:rPr>
              <w:t xml:space="preserve">Настоящее Положение определяет порядок сообщения лицами, замещающими муниципальные должности </w:t>
            </w:r>
            <w:proofErr w:type="spellStart"/>
            <w:r w:rsidRPr="001B39FF">
              <w:rPr>
                <w:rFonts w:ascii="Times New Roman" w:hAnsi="Times New Roman" w:cs="Times New Roman"/>
                <w:sz w:val="20"/>
                <w:szCs w:val="20"/>
              </w:rPr>
              <w:t>Завьяловского</w:t>
            </w:r>
            <w:proofErr w:type="spellEnd"/>
            <w:r w:rsidRPr="001B39FF">
              <w:rPr>
                <w:rFonts w:ascii="Times New Roman" w:hAnsi="Times New Roman" w:cs="Times New Roman"/>
                <w:sz w:val="20"/>
                <w:szCs w:val="20"/>
              </w:rPr>
              <w:t xml:space="preserve"> сельсовета </w:t>
            </w:r>
            <w:proofErr w:type="spellStart"/>
            <w:r w:rsidRPr="001B39FF">
              <w:rPr>
                <w:rFonts w:ascii="Times New Roman" w:hAnsi="Times New Roman" w:cs="Times New Roman"/>
                <w:sz w:val="20"/>
                <w:szCs w:val="20"/>
              </w:rPr>
              <w:t>Тогучинского</w:t>
            </w:r>
            <w:proofErr w:type="spellEnd"/>
            <w:r w:rsidRPr="001B39FF">
              <w:rPr>
                <w:rFonts w:ascii="Times New Roman" w:hAnsi="Times New Roman" w:cs="Times New Roman"/>
                <w:sz w:val="20"/>
                <w:szCs w:val="20"/>
              </w:rPr>
              <w:t xml:space="preserve"> района (далее - лица, замещающие муниципальные  должности), должности муниципальной службы администрации </w:t>
            </w:r>
            <w:proofErr w:type="spellStart"/>
            <w:r w:rsidRPr="001B39FF">
              <w:rPr>
                <w:rFonts w:ascii="Times New Roman" w:hAnsi="Times New Roman" w:cs="Times New Roman"/>
                <w:sz w:val="20"/>
                <w:szCs w:val="20"/>
              </w:rPr>
              <w:t>Завьяловского</w:t>
            </w:r>
            <w:proofErr w:type="spellEnd"/>
            <w:r w:rsidRPr="001B39FF">
              <w:rPr>
                <w:rFonts w:ascii="Times New Roman" w:hAnsi="Times New Roman" w:cs="Times New Roman"/>
                <w:sz w:val="20"/>
                <w:szCs w:val="20"/>
              </w:rPr>
              <w:t xml:space="preserve"> сельсовета </w:t>
            </w:r>
            <w:proofErr w:type="spellStart"/>
            <w:r w:rsidRPr="001B39FF">
              <w:rPr>
                <w:rFonts w:ascii="Times New Roman" w:hAnsi="Times New Roman" w:cs="Times New Roman"/>
                <w:sz w:val="20"/>
                <w:szCs w:val="20"/>
              </w:rPr>
              <w:t>Тогучинского</w:t>
            </w:r>
            <w:proofErr w:type="spellEnd"/>
            <w:r w:rsidRPr="001B39FF">
              <w:rPr>
                <w:rFonts w:ascii="Times New Roman" w:hAnsi="Times New Roman" w:cs="Times New Roman"/>
                <w:sz w:val="20"/>
                <w:szCs w:val="20"/>
              </w:rPr>
              <w:t xml:space="preserve"> района (далее - должности муниципальной службы),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 порядок сдачи</w:t>
            </w:r>
            <w:proofErr w:type="gramEnd"/>
            <w:r w:rsidRPr="001B39FF">
              <w:rPr>
                <w:rFonts w:ascii="Times New Roman" w:hAnsi="Times New Roman" w:cs="Times New Roman"/>
                <w:sz w:val="20"/>
                <w:szCs w:val="20"/>
              </w:rPr>
              <w:t xml:space="preserve"> и оценки подарка, реализации (выкупа) и зачисления средств, вырученных от его реализации.</w:t>
            </w:r>
          </w:p>
          <w:p w:rsidR="006475D3" w:rsidRPr="001B39FF" w:rsidRDefault="006475D3" w:rsidP="006475D3">
            <w:pPr>
              <w:pStyle w:val="a8"/>
              <w:jc w:val="both"/>
              <w:rPr>
                <w:rFonts w:ascii="Times New Roman" w:hAnsi="Times New Roman" w:cs="Times New Roman"/>
                <w:sz w:val="20"/>
                <w:szCs w:val="20"/>
              </w:rPr>
            </w:pPr>
            <w:r w:rsidRPr="001B39FF">
              <w:rPr>
                <w:rFonts w:ascii="Times New Roman" w:hAnsi="Times New Roman" w:cs="Times New Roman"/>
                <w:sz w:val="20"/>
                <w:szCs w:val="20"/>
              </w:rPr>
              <w:t>2. Для целей настоящего Положения используются следующие понятия:</w:t>
            </w:r>
          </w:p>
          <w:p w:rsidR="006475D3" w:rsidRPr="001B39FF" w:rsidRDefault="006475D3" w:rsidP="006475D3">
            <w:pPr>
              <w:pStyle w:val="a8"/>
              <w:jc w:val="both"/>
              <w:rPr>
                <w:rFonts w:ascii="Times New Roman" w:hAnsi="Times New Roman" w:cs="Times New Roman"/>
                <w:sz w:val="20"/>
                <w:szCs w:val="20"/>
              </w:rPr>
            </w:pPr>
            <w:proofErr w:type="gramStart"/>
            <w:r w:rsidRPr="001B39FF">
              <w:rPr>
                <w:rFonts w:ascii="Times New Roman" w:hAnsi="Times New Roman" w:cs="Times New Roman"/>
                <w:sz w:val="20"/>
                <w:szCs w:val="20"/>
              </w:rPr>
              <w:t>"подарок, полученный в связи с протокольными мероприятиями, служебными командировками и другими официальными мероприятиями" - подарок, полученный лицом, замещающим муниципальную должность, должность муниципальной службы,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w:t>
            </w:r>
            <w:proofErr w:type="gramEnd"/>
            <w:r w:rsidRPr="001B39FF">
              <w:rPr>
                <w:rFonts w:ascii="Times New Roman" w:hAnsi="Times New Roman" w:cs="Times New Roman"/>
                <w:sz w:val="20"/>
                <w:szCs w:val="20"/>
              </w:rPr>
              <w:t xml:space="preserve"> в целях исполнения им своих служебных (должностных) обязанностей, цветов и ценных подарков, которые вручены в качестве поощрения (награды);</w:t>
            </w:r>
          </w:p>
          <w:p w:rsidR="006475D3" w:rsidRPr="001B39FF" w:rsidRDefault="006475D3" w:rsidP="006475D3">
            <w:pPr>
              <w:pStyle w:val="a8"/>
              <w:jc w:val="both"/>
              <w:rPr>
                <w:sz w:val="16"/>
                <w:szCs w:val="16"/>
              </w:rPr>
            </w:pPr>
            <w:r w:rsidRPr="001B39FF">
              <w:rPr>
                <w:rFonts w:ascii="Times New Roman" w:hAnsi="Times New Roman" w:cs="Times New Roman"/>
                <w:sz w:val="20"/>
                <w:szCs w:val="20"/>
              </w:rPr>
              <w:t xml:space="preserve">"получение подарка в связи с должностным положением или в связи с исполнением служебных (должностных) обязанностей" - получение лицом, замещающим муниципальную должность, должность муниципальной службы, лично или через посредника от физических (юридических) лиц подарка в рамках осуществления деятельности, предусмотренной должностным регламентом, а также в связи с исполнением служебных (должностных) обязанностей в случаях, </w:t>
            </w:r>
          </w:p>
          <w:p w:rsidR="00DA34DC" w:rsidRPr="004D3C95" w:rsidRDefault="00DA34DC" w:rsidP="0076089C">
            <w:pPr>
              <w:pStyle w:val="a8"/>
              <w:jc w:val="both"/>
              <w:rPr>
                <w:rFonts w:ascii="Times New Roman" w:hAnsi="Times New Roman" w:cs="Times New Roman"/>
                <w:b/>
                <w:sz w:val="20"/>
                <w:szCs w:val="20"/>
              </w:rPr>
            </w:pPr>
          </w:p>
        </w:tc>
      </w:tr>
    </w:tbl>
    <w:tbl>
      <w:tblPr>
        <w:tblStyle w:val="a3"/>
        <w:tblW w:w="11058" w:type="dxa"/>
        <w:tblLook w:val="04A0" w:firstRow="1" w:lastRow="0" w:firstColumn="1" w:lastColumn="0" w:noHBand="0" w:noVBand="1"/>
      </w:tblPr>
      <w:tblGrid>
        <w:gridCol w:w="11058"/>
      </w:tblGrid>
      <w:tr w:rsidR="00DA34DC" w:rsidRPr="004D3C95" w:rsidTr="00134071">
        <w:tc>
          <w:tcPr>
            <w:tcW w:w="11058" w:type="dxa"/>
          </w:tcPr>
          <w:p w:rsidR="0076089C" w:rsidRDefault="0076089C" w:rsidP="0076089C">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8, Понедельник, 16.06.2014 г.</w:t>
            </w:r>
            <w:r>
              <w:rPr>
                <w:rFonts w:ascii="Monotype Corsiva" w:hAnsi="Monotype Corsiva"/>
                <w:b/>
                <w:sz w:val="16"/>
                <w:szCs w:val="16"/>
              </w:rPr>
              <w:t xml:space="preserve">                                                                      ЗАВЬЯЛОВСКИЙ   ВЕСТНИК                                                                                                         </w:t>
            </w:r>
            <w:r>
              <w:rPr>
                <w:rFonts w:ascii="Monotype Corsiva" w:hAnsi="Monotype Corsiva"/>
                <w:b/>
                <w:sz w:val="16"/>
                <w:szCs w:val="16"/>
              </w:rPr>
              <w:t>3</w:t>
            </w:r>
          </w:p>
          <w:p w:rsidR="006475D3" w:rsidRPr="001B39FF" w:rsidRDefault="006475D3" w:rsidP="006475D3">
            <w:pPr>
              <w:pStyle w:val="a8"/>
              <w:jc w:val="both"/>
              <w:rPr>
                <w:rFonts w:ascii="Times New Roman" w:hAnsi="Times New Roman" w:cs="Times New Roman"/>
                <w:sz w:val="20"/>
                <w:szCs w:val="20"/>
              </w:rPr>
            </w:pPr>
            <w:r w:rsidRPr="001B39FF">
              <w:rPr>
                <w:rFonts w:ascii="Times New Roman" w:hAnsi="Times New Roman" w:cs="Times New Roman"/>
                <w:sz w:val="20"/>
                <w:szCs w:val="20"/>
              </w:rPr>
              <w:t>установленных федеральными законами и иными нормативными актами, определяющими особенности правового положения и специфику профессиональной служебной и трудовой деятельности указанных лиц.</w:t>
            </w:r>
          </w:p>
          <w:p w:rsidR="006475D3" w:rsidRPr="001B39FF" w:rsidRDefault="006475D3" w:rsidP="006475D3">
            <w:pPr>
              <w:pStyle w:val="a8"/>
              <w:jc w:val="both"/>
              <w:rPr>
                <w:rFonts w:ascii="Times New Roman" w:hAnsi="Times New Roman" w:cs="Times New Roman"/>
                <w:sz w:val="20"/>
                <w:szCs w:val="20"/>
              </w:rPr>
            </w:pPr>
            <w:r w:rsidRPr="001B39FF">
              <w:rPr>
                <w:rFonts w:ascii="Times New Roman" w:hAnsi="Times New Roman" w:cs="Times New Roman"/>
                <w:sz w:val="20"/>
                <w:szCs w:val="20"/>
              </w:rPr>
              <w:t>3. Лица, замещающие муниципальные должности, должности муниципальной службы, не вправе получать не предусмотренные законодательством Российской Федерации подарки от физических (юридических) лиц в связи с их должностным положением или исполнением ими служебных (должностных) обязанностей.</w:t>
            </w:r>
          </w:p>
          <w:p w:rsidR="006475D3" w:rsidRPr="001B39FF" w:rsidRDefault="006475D3" w:rsidP="006475D3">
            <w:pPr>
              <w:pStyle w:val="a8"/>
              <w:jc w:val="both"/>
              <w:rPr>
                <w:rFonts w:ascii="Times New Roman" w:hAnsi="Times New Roman" w:cs="Times New Roman"/>
                <w:sz w:val="20"/>
                <w:szCs w:val="20"/>
              </w:rPr>
            </w:pPr>
            <w:r w:rsidRPr="001B39FF">
              <w:rPr>
                <w:rFonts w:ascii="Times New Roman" w:hAnsi="Times New Roman" w:cs="Times New Roman"/>
                <w:sz w:val="20"/>
                <w:szCs w:val="20"/>
              </w:rPr>
              <w:t>4. Лица, замещающие муниципальные должности, должности муниципальной службы, обязаны в порядке, предусмотренном настоящим Положением, уведомлять обо всех случаях получения подарка в связи с их должностным положением или исполнением ими служебных (должностных) обязанностей.</w:t>
            </w:r>
          </w:p>
          <w:p w:rsidR="006475D3" w:rsidRPr="001B39FF" w:rsidRDefault="006475D3" w:rsidP="006475D3">
            <w:pPr>
              <w:pStyle w:val="a8"/>
              <w:jc w:val="both"/>
              <w:rPr>
                <w:rFonts w:ascii="Times New Roman" w:hAnsi="Times New Roman" w:cs="Times New Roman"/>
                <w:sz w:val="20"/>
                <w:szCs w:val="20"/>
              </w:rPr>
            </w:pPr>
            <w:bookmarkStart w:id="0" w:name="Par16"/>
            <w:bookmarkEnd w:id="0"/>
            <w:r w:rsidRPr="001B39FF">
              <w:rPr>
                <w:rFonts w:ascii="Times New Roman" w:hAnsi="Times New Roman" w:cs="Times New Roman"/>
                <w:sz w:val="20"/>
                <w:szCs w:val="20"/>
              </w:rPr>
              <w:t xml:space="preserve">5. </w:t>
            </w:r>
            <w:proofErr w:type="gramStart"/>
            <w:r w:rsidRPr="001B39FF">
              <w:rPr>
                <w:rFonts w:ascii="Times New Roman" w:hAnsi="Times New Roman" w:cs="Times New Roman"/>
                <w:sz w:val="20"/>
                <w:szCs w:val="20"/>
              </w:rPr>
              <w:t xml:space="preserve">В случае получения подарка в связи с должностным положением или исполнением служебных (должностных) обязанностей не позднее 3 рабочих дней со дня получения подарка, а в случае получения подарка во время служебной командировки - не позднее 3 рабочих дней со дня возвращения лица, получившего подарок, из служебной командировки </w:t>
            </w:r>
            <w:hyperlink w:anchor="Par53" w:history="1">
              <w:r w:rsidRPr="001B39FF">
                <w:rPr>
                  <w:rFonts w:ascii="Times New Roman" w:hAnsi="Times New Roman" w:cs="Times New Roman"/>
                  <w:sz w:val="20"/>
                  <w:szCs w:val="20"/>
                </w:rPr>
                <w:t>уведомление</w:t>
              </w:r>
            </w:hyperlink>
            <w:r w:rsidRPr="001B39FF">
              <w:rPr>
                <w:rFonts w:ascii="Times New Roman" w:hAnsi="Times New Roman" w:cs="Times New Roman"/>
                <w:sz w:val="20"/>
                <w:szCs w:val="20"/>
              </w:rPr>
              <w:t xml:space="preserve"> по форме согласно приложению к настоящему Положению представляется заместителю главы администрации </w:t>
            </w:r>
            <w:proofErr w:type="spellStart"/>
            <w:r w:rsidRPr="001B39FF">
              <w:rPr>
                <w:rFonts w:ascii="Times New Roman" w:hAnsi="Times New Roman" w:cs="Times New Roman"/>
                <w:sz w:val="20"/>
                <w:szCs w:val="20"/>
              </w:rPr>
              <w:t>Завьяловского</w:t>
            </w:r>
            <w:proofErr w:type="spellEnd"/>
            <w:r w:rsidRPr="001B39FF">
              <w:rPr>
                <w:rFonts w:ascii="Times New Roman" w:hAnsi="Times New Roman" w:cs="Times New Roman"/>
                <w:sz w:val="20"/>
                <w:szCs w:val="20"/>
              </w:rPr>
              <w:t xml:space="preserve"> сельсовета</w:t>
            </w:r>
            <w:proofErr w:type="gramEnd"/>
            <w:r w:rsidRPr="001B39FF">
              <w:rPr>
                <w:rFonts w:ascii="Times New Roman" w:hAnsi="Times New Roman" w:cs="Times New Roman"/>
                <w:sz w:val="20"/>
                <w:szCs w:val="20"/>
              </w:rPr>
              <w:t xml:space="preserve"> </w:t>
            </w:r>
            <w:proofErr w:type="spellStart"/>
            <w:r w:rsidRPr="001B39FF">
              <w:rPr>
                <w:rFonts w:ascii="Times New Roman" w:hAnsi="Times New Roman" w:cs="Times New Roman"/>
                <w:sz w:val="20"/>
                <w:szCs w:val="20"/>
              </w:rPr>
              <w:t>Тогучинского</w:t>
            </w:r>
            <w:proofErr w:type="spellEnd"/>
            <w:r w:rsidRPr="001B39FF">
              <w:rPr>
                <w:rFonts w:ascii="Times New Roman" w:hAnsi="Times New Roman" w:cs="Times New Roman"/>
                <w:sz w:val="20"/>
                <w:szCs w:val="20"/>
              </w:rPr>
              <w:t xml:space="preserve"> района.</w:t>
            </w:r>
          </w:p>
          <w:p w:rsidR="006475D3" w:rsidRPr="001B39FF" w:rsidRDefault="006475D3" w:rsidP="006475D3">
            <w:pPr>
              <w:pStyle w:val="a8"/>
              <w:jc w:val="both"/>
              <w:rPr>
                <w:rFonts w:ascii="Times New Roman" w:hAnsi="Times New Roman" w:cs="Times New Roman"/>
                <w:sz w:val="20"/>
                <w:szCs w:val="20"/>
              </w:rPr>
            </w:pPr>
            <w:r w:rsidRPr="001B39FF">
              <w:rPr>
                <w:rFonts w:ascii="Times New Roman" w:hAnsi="Times New Roman" w:cs="Times New Roman"/>
                <w:sz w:val="20"/>
                <w:szCs w:val="20"/>
              </w:rPr>
              <w:t>При невозможности подачи уведомления в сроки, указанные в абзаце первом настоящего пункта, по причине, не зависящей от лица, замещающего муниципальную должность, должность муниципальной службы, оно представляется не позднее следующего дня после ее устранения.</w:t>
            </w:r>
          </w:p>
          <w:p w:rsidR="006475D3" w:rsidRPr="001B39FF" w:rsidRDefault="006475D3" w:rsidP="006475D3">
            <w:pPr>
              <w:pStyle w:val="a8"/>
              <w:jc w:val="both"/>
              <w:rPr>
                <w:rFonts w:ascii="Times New Roman" w:hAnsi="Times New Roman" w:cs="Times New Roman"/>
                <w:sz w:val="20"/>
                <w:szCs w:val="20"/>
              </w:rPr>
            </w:pPr>
            <w:r w:rsidRPr="001B39FF">
              <w:rPr>
                <w:rFonts w:ascii="Times New Roman" w:hAnsi="Times New Roman" w:cs="Times New Roman"/>
                <w:sz w:val="20"/>
                <w:szCs w:val="20"/>
              </w:rPr>
              <w:t>6. К уведомлению прилагаются документы (при их наличии), подтверждающие стоимость подарка (кассовый чек, товарный чек, иной документ об оплате (приобретении) подарка).</w:t>
            </w:r>
          </w:p>
          <w:p w:rsidR="006475D3" w:rsidRPr="001B39FF" w:rsidRDefault="006475D3" w:rsidP="006475D3">
            <w:pPr>
              <w:pStyle w:val="a8"/>
              <w:jc w:val="both"/>
              <w:rPr>
                <w:rFonts w:ascii="Times New Roman" w:hAnsi="Times New Roman" w:cs="Times New Roman"/>
                <w:sz w:val="20"/>
                <w:szCs w:val="20"/>
              </w:rPr>
            </w:pPr>
            <w:r w:rsidRPr="001B39FF">
              <w:rPr>
                <w:rFonts w:ascii="Times New Roman" w:hAnsi="Times New Roman" w:cs="Times New Roman"/>
                <w:sz w:val="20"/>
                <w:szCs w:val="20"/>
              </w:rPr>
              <w:t xml:space="preserve">7. Уведомление составляется в 2-х экземплярах, один из которых возвращается лицу, представившему уведомление, с отметкой о регистрации, другой экземпляр направляется в комиссию по поступлению и выбытию актов администрации </w:t>
            </w:r>
            <w:proofErr w:type="spellStart"/>
            <w:r w:rsidRPr="001B39FF">
              <w:rPr>
                <w:rFonts w:ascii="Times New Roman" w:hAnsi="Times New Roman" w:cs="Times New Roman"/>
                <w:sz w:val="20"/>
                <w:szCs w:val="20"/>
              </w:rPr>
              <w:t>Завьяловского</w:t>
            </w:r>
            <w:proofErr w:type="spellEnd"/>
            <w:r w:rsidRPr="001B39FF">
              <w:rPr>
                <w:rFonts w:ascii="Times New Roman" w:hAnsi="Times New Roman" w:cs="Times New Roman"/>
                <w:sz w:val="20"/>
                <w:szCs w:val="20"/>
              </w:rPr>
              <w:t xml:space="preserve"> сельсовета </w:t>
            </w:r>
            <w:proofErr w:type="spellStart"/>
            <w:r w:rsidRPr="001B39FF">
              <w:rPr>
                <w:rFonts w:ascii="Times New Roman" w:hAnsi="Times New Roman" w:cs="Times New Roman"/>
                <w:sz w:val="20"/>
                <w:szCs w:val="20"/>
              </w:rPr>
              <w:t>Тогучинского</w:t>
            </w:r>
            <w:proofErr w:type="spellEnd"/>
            <w:r w:rsidRPr="001B39FF">
              <w:rPr>
                <w:rFonts w:ascii="Times New Roman" w:hAnsi="Times New Roman" w:cs="Times New Roman"/>
                <w:sz w:val="20"/>
                <w:szCs w:val="20"/>
              </w:rPr>
              <w:t xml:space="preserve"> района, образованные в соответствии с законодательством о бухгалтерском учете (далее Комиссия).</w:t>
            </w:r>
          </w:p>
          <w:p w:rsidR="006475D3" w:rsidRPr="001B39FF" w:rsidRDefault="006475D3" w:rsidP="006475D3">
            <w:pPr>
              <w:pStyle w:val="a8"/>
              <w:jc w:val="both"/>
              <w:rPr>
                <w:rFonts w:ascii="Times New Roman" w:hAnsi="Times New Roman" w:cs="Times New Roman"/>
                <w:sz w:val="20"/>
                <w:szCs w:val="20"/>
              </w:rPr>
            </w:pPr>
            <w:bookmarkStart w:id="1" w:name="Par23"/>
            <w:bookmarkEnd w:id="1"/>
            <w:r w:rsidRPr="001B39FF">
              <w:rPr>
                <w:rFonts w:ascii="Times New Roman" w:hAnsi="Times New Roman" w:cs="Times New Roman"/>
                <w:sz w:val="20"/>
                <w:szCs w:val="20"/>
              </w:rPr>
              <w:t xml:space="preserve">8. </w:t>
            </w:r>
            <w:proofErr w:type="gramStart"/>
            <w:r w:rsidRPr="001B39FF">
              <w:rPr>
                <w:rFonts w:ascii="Times New Roman" w:hAnsi="Times New Roman" w:cs="Times New Roman"/>
                <w:sz w:val="20"/>
                <w:szCs w:val="20"/>
              </w:rPr>
              <w:t xml:space="preserve">Подарок, стоимость которого подтверждается документами и превышает 3 тыс. рублей,  либо стоимость которого неизвестна получившему его лицу, замещающему должность муниципальной службы, сдается в бухгалтерию администрации </w:t>
            </w:r>
            <w:proofErr w:type="spellStart"/>
            <w:r w:rsidRPr="001B39FF">
              <w:rPr>
                <w:rFonts w:ascii="Times New Roman" w:hAnsi="Times New Roman" w:cs="Times New Roman"/>
                <w:sz w:val="20"/>
                <w:szCs w:val="20"/>
              </w:rPr>
              <w:t>Завьяловского</w:t>
            </w:r>
            <w:proofErr w:type="spellEnd"/>
            <w:r w:rsidRPr="001B39FF">
              <w:rPr>
                <w:rFonts w:ascii="Times New Roman" w:hAnsi="Times New Roman" w:cs="Times New Roman"/>
                <w:sz w:val="20"/>
                <w:szCs w:val="20"/>
              </w:rPr>
              <w:t xml:space="preserve"> сельсовета </w:t>
            </w:r>
            <w:proofErr w:type="spellStart"/>
            <w:r w:rsidRPr="001B39FF">
              <w:rPr>
                <w:rFonts w:ascii="Times New Roman" w:hAnsi="Times New Roman" w:cs="Times New Roman"/>
                <w:sz w:val="20"/>
                <w:szCs w:val="20"/>
              </w:rPr>
              <w:t>Тогучинского</w:t>
            </w:r>
            <w:proofErr w:type="spellEnd"/>
            <w:r w:rsidRPr="001B39FF">
              <w:rPr>
                <w:rFonts w:ascii="Times New Roman" w:hAnsi="Times New Roman" w:cs="Times New Roman"/>
                <w:sz w:val="20"/>
                <w:szCs w:val="20"/>
              </w:rPr>
              <w:t xml:space="preserve"> района, которое принимает его на хранение по акту приема-передачи не позднее 5 рабочих дней со дня регистрации уведомления в соответствующем журнале регистрации.</w:t>
            </w:r>
            <w:proofErr w:type="gramEnd"/>
          </w:p>
          <w:p w:rsidR="006475D3" w:rsidRPr="001B39FF" w:rsidRDefault="006475D3" w:rsidP="006475D3">
            <w:pPr>
              <w:pStyle w:val="a8"/>
              <w:jc w:val="both"/>
              <w:rPr>
                <w:rFonts w:ascii="Times New Roman" w:hAnsi="Times New Roman" w:cs="Times New Roman"/>
                <w:sz w:val="20"/>
                <w:szCs w:val="20"/>
              </w:rPr>
            </w:pPr>
            <w:r w:rsidRPr="001B39FF">
              <w:rPr>
                <w:rFonts w:ascii="Times New Roman" w:hAnsi="Times New Roman" w:cs="Times New Roman"/>
                <w:sz w:val="20"/>
                <w:szCs w:val="20"/>
              </w:rPr>
              <w:t xml:space="preserve">9. Подарок, полученный лицом, замещающим муниципальную должность, независимо от его стоимости подлежит передаче на хранение в порядке, предусмотренном в </w:t>
            </w:r>
            <w:hyperlink w:anchor="Par23" w:history="1">
              <w:r w:rsidRPr="001B39FF">
                <w:rPr>
                  <w:rFonts w:ascii="Times New Roman" w:hAnsi="Times New Roman" w:cs="Times New Roman"/>
                  <w:sz w:val="20"/>
                  <w:szCs w:val="20"/>
                </w:rPr>
                <w:t>пункте 8</w:t>
              </w:r>
            </w:hyperlink>
            <w:r w:rsidRPr="001B39FF">
              <w:rPr>
                <w:rFonts w:ascii="Times New Roman" w:hAnsi="Times New Roman" w:cs="Times New Roman"/>
                <w:sz w:val="20"/>
                <w:szCs w:val="20"/>
              </w:rPr>
              <w:t xml:space="preserve"> настоящего Положения.</w:t>
            </w:r>
          </w:p>
          <w:p w:rsidR="006475D3" w:rsidRPr="001B39FF" w:rsidRDefault="006475D3" w:rsidP="006475D3">
            <w:pPr>
              <w:pStyle w:val="a8"/>
              <w:jc w:val="both"/>
              <w:rPr>
                <w:rFonts w:ascii="Times New Roman" w:hAnsi="Times New Roman" w:cs="Times New Roman"/>
                <w:sz w:val="20"/>
                <w:szCs w:val="20"/>
              </w:rPr>
            </w:pPr>
            <w:r w:rsidRPr="001B39FF">
              <w:rPr>
                <w:rFonts w:ascii="Times New Roman" w:hAnsi="Times New Roman" w:cs="Times New Roman"/>
                <w:sz w:val="20"/>
                <w:szCs w:val="20"/>
              </w:rPr>
              <w:t xml:space="preserve">10. </w:t>
            </w:r>
            <w:proofErr w:type="gramStart"/>
            <w:r w:rsidRPr="001B39FF">
              <w:rPr>
                <w:rFonts w:ascii="Times New Roman" w:hAnsi="Times New Roman" w:cs="Times New Roman"/>
                <w:sz w:val="20"/>
                <w:szCs w:val="20"/>
              </w:rPr>
              <w:t>До передачи подарка по акту приема-передачи ответственность в соответствии с законодательством Российской Федерации за утрату</w:t>
            </w:r>
            <w:proofErr w:type="gramEnd"/>
            <w:r w:rsidRPr="001B39FF">
              <w:rPr>
                <w:rFonts w:ascii="Times New Roman" w:hAnsi="Times New Roman" w:cs="Times New Roman"/>
                <w:sz w:val="20"/>
                <w:szCs w:val="20"/>
              </w:rPr>
              <w:t xml:space="preserve"> или повреждение подарка несет лицо, получившее подарок.</w:t>
            </w:r>
          </w:p>
          <w:p w:rsidR="006475D3" w:rsidRPr="001B39FF" w:rsidRDefault="006475D3" w:rsidP="006475D3">
            <w:pPr>
              <w:pStyle w:val="a8"/>
              <w:jc w:val="both"/>
              <w:rPr>
                <w:rFonts w:ascii="Times New Roman" w:hAnsi="Times New Roman" w:cs="Times New Roman"/>
                <w:sz w:val="20"/>
                <w:szCs w:val="20"/>
              </w:rPr>
            </w:pPr>
            <w:r w:rsidRPr="001B39FF">
              <w:rPr>
                <w:rFonts w:ascii="Times New Roman" w:hAnsi="Times New Roman" w:cs="Times New Roman"/>
                <w:sz w:val="20"/>
                <w:szCs w:val="20"/>
              </w:rPr>
              <w:t>11. В целях принятия к бухгалтерскому учету подарка в порядке, установленном законодательством Российской Федерации, определение его стоимости проводится на основе рыночной цены, действующей на дату принятия к учету подарка, или цены на аналогичную материальную ценность в сопоставимых условиях с привлечением при необходимости  Комиссии. Сведения о рыночной цене подтверждаются документально, а при невозможности документального подтверждения - экспертным путем. Подарок возвращается сдавшему его лицу по акту приема-передачи в случае, если его стоимость не превышает 3 тыс. рублей.</w:t>
            </w:r>
          </w:p>
          <w:p w:rsidR="006475D3" w:rsidRPr="001B39FF" w:rsidRDefault="006475D3" w:rsidP="006475D3">
            <w:pPr>
              <w:pStyle w:val="a8"/>
              <w:jc w:val="both"/>
              <w:rPr>
                <w:rFonts w:ascii="Times New Roman" w:hAnsi="Times New Roman" w:cs="Times New Roman"/>
                <w:sz w:val="20"/>
                <w:szCs w:val="20"/>
              </w:rPr>
            </w:pPr>
            <w:r w:rsidRPr="001B39FF">
              <w:rPr>
                <w:rFonts w:ascii="Times New Roman" w:hAnsi="Times New Roman" w:cs="Times New Roman"/>
                <w:sz w:val="20"/>
                <w:szCs w:val="20"/>
              </w:rPr>
              <w:t xml:space="preserve">12. Бухгалтерия администрации </w:t>
            </w:r>
            <w:proofErr w:type="spellStart"/>
            <w:r w:rsidRPr="001B39FF">
              <w:rPr>
                <w:rFonts w:ascii="Times New Roman" w:hAnsi="Times New Roman" w:cs="Times New Roman"/>
                <w:sz w:val="20"/>
                <w:szCs w:val="20"/>
              </w:rPr>
              <w:t>Завьяловского</w:t>
            </w:r>
            <w:proofErr w:type="spellEnd"/>
            <w:r w:rsidRPr="001B39FF">
              <w:rPr>
                <w:rFonts w:ascii="Times New Roman" w:hAnsi="Times New Roman" w:cs="Times New Roman"/>
                <w:sz w:val="20"/>
                <w:szCs w:val="20"/>
              </w:rPr>
              <w:t xml:space="preserve"> сельсовета </w:t>
            </w:r>
            <w:proofErr w:type="spellStart"/>
            <w:r w:rsidRPr="001B39FF">
              <w:rPr>
                <w:rFonts w:ascii="Times New Roman" w:hAnsi="Times New Roman" w:cs="Times New Roman"/>
                <w:sz w:val="20"/>
                <w:szCs w:val="20"/>
              </w:rPr>
              <w:t>Тогучинского</w:t>
            </w:r>
            <w:proofErr w:type="spellEnd"/>
            <w:r w:rsidRPr="001B39FF">
              <w:rPr>
                <w:rFonts w:ascii="Times New Roman" w:hAnsi="Times New Roman" w:cs="Times New Roman"/>
                <w:sz w:val="20"/>
                <w:szCs w:val="20"/>
              </w:rPr>
              <w:t xml:space="preserve">  района обеспечивает включение в установленном порядке принятого к бухгалтерскому учету подарка, стоимость которого превышает 3 тыс. рублей, в Реестр муниципальной собственности </w:t>
            </w:r>
            <w:proofErr w:type="spellStart"/>
            <w:r w:rsidRPr="001B39FF">
              <w:rPr>
                <w:rFonts w:ascii="Times New Roman" w:hAnsi="Times New Roman" w:cs="Times New Roman"/>
                <w:sz w:val="20"/>
                <w:szCs w:val="20"/>
              </w:rPr>
              <w:t>Завьяловского</w:t>
            </w:r>
            <w:proofErr w:type="spellEnd"/>
            <w:r w:rsidRPr="001B39FF">
              <w:rPr>
                <w:rFonts w:ascii="Times New Roman" w:hAnsi="Times New Roman" w:cs="Times New Roman"/>
                <w:sz w:val="20"/>
                <w:szCs w:val="20"/>
              </w:rPr>
              <w:t xml:space="preserve"> сельсовета </w:t>
            </w:r>
            <w:proofErr w:type="spellStart"/>
            <w:r w:rsidRPr="001B39FF">
              <w:rPr>
                <w:rFonts w:ascii="Times New Roman" w:hAnsi="Times New Roman" w:cs="Times New Roman"/>
                <w:sz w:val="20"/>
                <w:szCs w:val="20"/>
              </w:rPr>
              <w:t>Тогучинского</w:t>
            </w:r>
            <w:proofErr w:type="spellEnd"/>
            <w:r w:rsidRPr="001B39FF">
              <w:rPr>
                <w:rFonts w:ascii="Times New Roman" w:hAnsi="Times New Roman" w:cs="Times New Roman"/>
                <w:sz w:val="20"/>
                <w:szCs w:val="20"/>
              </w:rPr>
              <w:t xml:space="preserve">  района.</w:t>
            </w:r>
          </w:p>
          <w:p w:rsidR="006475D3" w:rsidRPr="001B39FF" w:rsidRDefault="006475D3" w:rsidP="006475D3">
            <w:pPr>
              <w:pStyle w:val="a8"/>
              <w:jc w:val="both"/>
              <w:rPr>
                <w:rFonts w:ascii="Times New Roman" w:hAnsi="Times New Roman" w:cs="Times New Roman"/>
                <w:sz w:val="20"/>
                <w:szCs w:val="20"/>
              </w:rPr>
            </w:pPr>
            <w:bookmarkStart w:id="2" w:name="Par28"/>
            <w:bookmarkEnd w:id="2"/>
            <w:r w:rsidRPr="001B39FF">
              <w:rPr>
                <w:rFonts w:ascii="Times New Roman" w:hAnsi="Times New Roman" w:cs="Times New Roman"/>
                <w:sz w:val="20"/>
                <w:szCs w:val="20"/>
              </w:rPr>
              <w:t>13. Лицо, замещающее муниципальную должность, должность муниципальной службы, сдавшее подарок, может его выкупить, направив на имя представителя нанимателя соответствующее заявление не позднее двух месяцев со дня сдачи подарка.</w:t>
            </w:r>
          </w:p>
          <w:p w:rsidR="006475D3" w:rsidRPr="001B39FF" w:rsidRDefault="006475D3" w:rsidP="006475D3">
            <w:pPr>
              <w:pStyle w:val="a8"/>
              <w:jc w:val="both"/>
              <w:rPr>
                <w:rFonts w:ascii="Times New Roman" w:hAnsi="Times New Roman" w:cs="Times New Roman"/>
                <w:sz w:val="20"/>
                <w:szCs w:val="20"/>
              </w:rPr>
            </w:pPr>
            <w:bookmarkStart w:id="3" w:name="Par29"/>
            <w:bookmarkEnd w:id="3"/>
            <w:r w:rsidRPr="001B39FF">
              <w:rPr>
                <w:rFonts w:ascii="Times New Roman" w:hAnsi="Times New Roman" w:cs="Times New Roman"/>
                <w:sz w:val="20"/>
                <w:szCs w:val="20"/>
              </w:rPr>
              <w:t xml:space="preserve">14. </w:t>
            </w:r>
            <w:proofErr w:type="gramStart"/>
            <w:r w:rsidRPr="001B39FF">
              <w:rPr>
                <w:rFonts w:ascii="Times New Roman" w:hAnsi="Times New Roman" w:cs="Times New Roman"/>
                <w:sz w:val="20"/>
                <w:szCs w:val="20"/>
              </w:rPr>
              <w:t>Бухгалтерия</w:t>
            </w:r>
            <w:r w:rsidRPr="001B39FF">
              <w:rPr>
                <w:rFonts w:ascii="Times New Roman" w:hAnsi="Times New Roman" w:cs="Times New Roman"/>
                <w:color w:val="FF0000"/>
                <w:sz w:val="20"/>
                <w:szCs w:val="20"/>
              </w:rPr>
              <w:t xml:space="preserve"> </w:t>
            </w:r>
            <w:r w:rsidRPr="001B39FF">
              <w:rPr>
                <w:rFonts w:ascii="Times New Roman" w:hAnsi="Times New Roman" w:cs="Times New Roman"/>
                <w:sz w:val="20"/>
                <w:szCs w:val="20"/>
              </w:rPr>
              <w:t xml:space="preserve">администрации </w:t>
            </w:r>
            <w:proofErr w:type="spellStart"/>
            <w:r w:rsidRPr="001B39FF">
              <w:rPr>
                <w:rFonts w:ascii="Times New Roman" w:hAnsi="Times New Roman" w:cs="Times New Roman"/>
                <w:sz w:val="20"/>
                <w:szCs w:val="20"/>
              </w:rPr>
              <w:t>Завьяловского</w:t>
            </w:r>
            <w:proofErr w:type="spellEnd"/>
            <w:r w:rsidRPr="001B39FF">
              <w:rPr>
                <w:rFonts w:ascii="Times New Roman" w:hAnsi="Times New Roman" w:cs="Times New Roman"/>
                <w:sz w:val="20"/>
                <w:szCs w:val="20"/>
              </w:rPr>
              <w:t xml:space="preserve"> сельсовета </w:t>
            </w:r>
            <w:proofErr w:type="spellStart"/>
            <w:r w:rsidRPr="001B39FF">
              <w:rPr>
                <w:rFonts w:ascii="Times New Roman" w:hAnsi="Times New Roman" w:cs="Times New Roman"/>
                <w:sz w:val="20"/>
                <w:szCs w:val="20"/>
              </w:rPr>
              <w:t>Тогучинского</w:t>
            </w:r>
            <w:proofErr w:type="spellEnd"/>
            <w:r w:rsidRPr="001B39FF">
              <w:rPr>
                <w:rFonts w:ascii="Times New Roman" w:hAnsi="Times New Roman" w:cs="Times New Roman"/>
                <w:sz w:val="20"/>
                <w:szCs w:val="20"/>
              </w:rPr>
              <w:t xml:space="preserve">  района в течение 3 месяцев со дня поступления заявления, указанного в </w:t>
            </w:r>
            <w:hyperlink w:anchor="Par28" w:history="1">
              <w:r w:rsidRPr="001B39FF">
                <w:rPr>
                  <w:rFonts w:ascii="Times New Roman" w:hAnsi="Times New Roman" w:cs="Times New Roman"/>
                  <w:sz w:val="20"/>
                  <w:szCs w:val="20"/>
                </w:rPr>
                <w:t>пункте 13</w:t>
              </w:r>
            </w:hyperlink>
            <w:r w:rsidRPr="001B39FF">
              <w:rPr>
                <w:rFonts w:ascii="Times New Roman" w:hAnsi="Times New Roman" w:cs="Times New Roman"/>
                <w:sz w:val="20"/>
                <w:szCs w:val="20"/>
              </w:rPr>
              <w:t xml:space="preserve"> настоящего Положения, организуют оценку стоимости подарка для реализации (выкупа) и уведомляют в письменной форме лицо, подавшее заявление, о результатах оценки, после чего в течение месяца заявитель выкупает подарок по установленной в результате оценки стоимости или отказывается от выкупа.</w:t>
            </w:r>
            <w:proofErr w:type="gramEnd"/>
          </w:p>
          <w:p w:rsidR="006475D3" w:rsidRPr="001B39FF" w:rsidRDefault="006475D3" w:rsidP="006475D3">
            <w:pPr>
              <w:pStyle w:val="a8"/>
              <w:jc w:val="both"/>
              <w:rPr>
                <w:rFonts w:ascii="Times New Roman" w:hAnsi="Times New Roman" w:cs="Times New Roman"/>
                <w:sz w:val="20"/>
                <w:szCs w:val="20"/>
              </w:rPr>
            </w:pPr>
            <w:r w:rsidRPr="001B39FF">
              <w:rPr>
                <w:rFonts w:ascii="Times New Roman" w:hAnsi="Times New Roman" w:cs="Times New Roman"/>
                <w:sz w:val="20"/>
                <w:szCs w:val="20"/>
              </w:rPr>
              <w:t xml:space="preserve">15. Подарок, в отношении которого не поступило заявление, указанное в </w:t>
            </w:r>
            <w:hyperlink w:anchor="Par28" w:history="1">
              <w:r w:rsidRPr="001B39FF">
                <w:rPr>
                  <w:rFonts w:ascii="Times New Roman" w:hAnsi="Times New Roman" w:cs="Times New Roman"/>
                  <w:sz w:val="20"/>
                  <w:szCs w:val="20"/>
                </w:rPr>
                <w:t>пункте 13</w:t>
              </w:r>
            </w:hyperlink>
            <w:r w:rsidRPr="001B39FF">
              <w:rPr>
                <w:rFonts w:ascii="Times New Roman" w:hAnsi="Times New Roman" w:cs="Times New Roman"/>
                <w:sz w:val="20"/>
                <w:szCs w:val="20"/>
              </w:rPr>
              <w:t xml:space="preserve"> настоящего Положения, может использоваться для обеспечения деятельности администрацией </w:t>
            </w:r>
            <w:proofErr w:type="spellStart"/>
            <w:r w:rsidRPr="001B39FF">
              <w:rPr>
                <w:rFonts w:ascii="Times New Roman" w:hAnsi="Times New Roman" w:cs="Times New Roman"/>
                <w:sz w:val="20"/>
                <w:szCs w:val="20"/>
              </w:rPr>
              <w:t>Завьяловского</w:t>
            </w:r>
            <w:proofErr w:type="spellEnd"/>
            <w:r w:rsidRPr="001B39FF">
              <w:rPr>
                <w:rFonts w:ascii="Times New Roman" w:hAnsi="Times New Roman" w:cs="Times New Roman"/>
                <w:sz w:val="20"/>
                <w:szCs w:val="20"/>
              </w:rPr>
              <w:t xml:space="preserve"> сельсовета </w:t>
            </w:r>
            <w:proofErr w:type="spellStart"/>
            <w:r w:rsidRPr="001B39FF">
              <w:rPr>
                <w:rFonts w:ascii="Times New Roman" w:hAnsi="Times New Roman" w:cs="Times New Roman"/>
                <w:sz w:val="20"/>
                <w:szCs w:val="20"/>
              </w:rPr>
              <w:t>Тогучинского</w:t>
            </w:r>
            <w:proofErr w:type="spellEnd"/>
            <w:r w:rsidRPr="001B39FF">
              <w:rPr>
                <w:rFonts w:ascii="Times New Roman" w:hAnsi="Times New Roman" w:cs="Times New Roman"/>
                <w:sz w:val="20"/>
                <w:szCs w:val="20"/>
              </w:rPr>
              <w:t xml:space="preserve">  района с учетом целесообразности.</w:t>
            </w:r>
          </w:p>
          <w:p w:rsidR="006475D3" w:rsidRPr="001B39FF" w:rsidRDefault="006475D3" w:rsidP="006475D3">
            <w:pPr>
              <w:pStyle w:val="a8"/>
              <w:jc w:val="both"/>
              <w:rPr>
                <w:rFonts w:ascii="Times New Roman" w:hAnsi="Times New Roman" w:cs="Times New Roman"/>
                <w:sz w:val="20"/>
                <w:szCs w:val="20"/>
              </w:rPr>
            </w:pPr>
            <w:bookmarkStart w:id="4" w:name="Par31"/>
            <w:bookmarkEnd w:id="4"/>
            <w:r w:rsidRPr="001B39FF">
              <w:rPr>
                <w:rFonts w:ascii="Times New Roman" w:hAnsi="Times New Roman" w:cs="Times New Roman"/>
                <w:sz w:val="20"/>
                <w:szCs w:val="20"/>
              </w:rPr>
              <w:t xml:space="preserve">16. В случае нецелесообразности использования подарка Главой </w:t>
            </w:r>
            <w:proofErr w:type="spellStart"/>
            <w:r w:rsidRPr="001B39FF">
              <w:rPr>
                <w:rFonts w:ascii="Times New Roman" w:hAnsi="Times New Roman" w:cs="Times New Roman"/>
                <w:sz w:val="20"/>
                <w:szCs w:val="20"/>
              </w:rPr>
              <w:t>Завьяловского</w:t>
            </w:r>
            <w:proofErr w:type="spellEnd"/>
            <w:r w:rsidRPr="001B39FF">
              <w:rPr>
                <w:rFonts w:ascii="Times New Roman" w:hAnsi="Times New Roman" w:cs="Times New Roman"/>
                <w:sz w:val="20"/>
                <w:szCs w:val="20"/>
              </w:rPr>
              <w:t xml:space="preserve"> сельсовета </w:t>
            </w:r>
            <w:proofErr w:type="spellStart"/>
            <w:r w:rsidRPr="001B39FF">
              <w:rPr>
                <w:rFonts w:ascii="Times New Roman" w:hAnsi="Times New Roman" w:cs="Times New Roman"/>
                <w:sz w:val="20"/>
                <w:szCs w:val="20"/>
              </w:rPr>
              <w:t>Тогучинского</w:t>
            </w:r>
            <w:proofErr w:type="spellEnd"/>
            <w:r w:rsidRPr="001B39FF">
              <w:rPr>
                <w:rFonts w:ascii="Times New Roman" w:hAnsi="Times New Roman" w:cs="Times New Roman"/>
                <w:sz w:val="20"/>
                <w:szCs w:val="20"/>
              </w:rPr>
              <w:t xml:space="preserve">  района принимается решение о реализации подарка и проведении оценки его стоимости для реализации (выкупа), осуществляемой посредством проведения торгов в порядке, предусмотренном законодательством Российской Федерации.</w:t>
            </w:r>
          </w:p>
          <w:p w:rsidR="006475D3" w:rsidRPr="001B39FF" w:rsidRDefault="006475D3" w:rsidP="006475D3">
            <w:pPr>
              <w:pStyle w:val="a8"/>
              <w:jc w:val="both"/>
              <w:rPr>
                <w:rFonts w:ascii="Times New Roman" w:hAnsi="Times New Roman" w:cs="Times New Roman"/>
                <w:sz w:val="20"/>
                <w:szCs w:val="20"/>
              </w:rPr>
            </w:pPr>
            <w:r w:rsidRPr="001B39FF">
              <w:rPr>
                <w:rFonts w:ascii="Times New Roman" w:hAnsi="Times New Roman" w:cs="Times New Roman"/>
                <w:sz w:val="20"/>
                <w:szCs w:val="20"/>
              </w:rPr>
              <w:t xml:space="preserve">17. Оценка стоимости подарка для реализации (выкупа), предусмотренная </w:t>
            </w:r>
            <w:hyperlink w:anchor="Par29" w:history="1">
              <w:r w:rsidRPr="001B39FF">
                <w:rPr>
                  <w:rFonts w:ascii="Times New Roman" w:hAnsi="Times New Roman" w:cs="Times New Roman"/>
                  <w:sz w:val="20"/>
                  <w:szCs w:val="20"/>
                </w:rPr>
                <w:t>пунктами 14</w:t>
              </w:r>
            </w:hyperlink>
            <w:r w:rsidRPr="001B39FF">
              <w:rPr>
                <w:rFonts w:ascii="Times New Roman" w:hAnsi="Times New Roman" w:cs="Times New Roman"/>
                <w:sz w:val="20"/>
                <w:szCs w:val="20"/>
              </w:rPr>
              <w:t xml:space="preserve"> и </w:t>
            </w:r>
            <w:hyperlink w:anchor="Par31" w:history="1">
              <w:r w:rsidRPr="001B39FF">
                <w:rPr>
                  <w:rFonts w:ascii="Times New Roman" w:hAnsi="Times New Roman" w:cs="Times New Roman"/>
                  <w:sz w:val="20"/>
                  <w:szCs w:val="20"/>
                </w:rPr>
                <w:t>16</w:t>
              </w:r>
            </w:hyperlink>
            <w:r w:rsidRPr="001B39FF">
              <w:rPr>
                <w:rFonts w:ascii="Times New Roman" w:hAnsi="Times New Roman" w:cs="Times New Roman"/>
                <w:sz w:val="20"/>
                <w:szCs w:val="20"/>
              </w:rPr>
              <w:t xml:space="preserve"> настоящего Положения, осуществляется субъектами оценочной деятельности в соответствии с законодательством Российской Федерации об оценочной деятельности.</w:t>
            </w:r>
          </w:p>
          <w:p w:rsidR="006475D3" w:rsidRPr="001B39FF" w:rsidRDefault="006475D3" w:rsidP="006475D3">
            <w:pPr>
              <w:pStyle w:val="a8"/>
              <w:jc w:val="both"/>
              <w:rPr>
                <w:rFonts w:ascii="Times New Roman" w:hAnsi="Times New Roman" w:cs="Times New Roman"/>
                <w:sz w:val="20"/>
                <w:szCs w:val="20"/>
              </w:rPr>
            </w:pPr>
            <w:r w:rsidRPr="001B39FF">
              <w:rPr>
                <w:rFonts w:ascii="Times New Roman" w:hAnsi="Times New Roman" w:cs="Times New Roman"/>
                <w:sz w:val="20"/>
                <w:szCs w:val="20"/>
              </w:rPr>
              <w:t xml:space="preserve">18. В случае если подарок не выкуплен или не реализован, Главой </w:t>
            </w:r>
            <w:proofErr w:type="spellStart"/>
            <w:r w:rsidRPr="001B39FF">
              <w:rPr>
                <w:rFonts w:ascii="Times New Roman" w:hAnsi="Times New Roman" w:cs="Times New Roman"/>
                <w:sz w:val="20"/>
                <w:szCs w:val="20"/>
              </w:rPr>
              <w:t>Завьяловского</w:t>
            </w:r>
            <w:proofErr w:type="spellEnd"/>
            <w:r w:rsidRPr="001B39FF">
              <w:rPr>
                <w:rFonts w:ascii="Times New Roman" w:hAnsi="Times New Roman" w:cs="Times New Roman"/>
                <w:sz w:val="20"/>
                <w:szCs w:val="20"/>
              </w:rPr>
              <w:t xml:space="preserve"> сельсовета </w:t>
            </w:r>
            <w:proofErr w:type="spellStart"/>
            <w:r w:rsidRPr="001B39FF">
              <w:rPr>
                <w:rFonts w:ascii="Times New Roman" w:hAnsi="Times New Roman" w:cs="Times New Roman"/>
                <w:sz w:val="20"/>
                <w:szCs w:val="20"/>
              </w:rPr>
              <w:t>Тогучинского</w:t>
            </w:r>
            <w:proofErr w:type="spellEnd"/>
            <w:r w:rsidRPr="001B39FF">
              <w:rPr>
                <w:rFonts w:ascii="Times New Roman" w:hAnsi="Times New Roman" w:cs="Times New Roman"/>
                <w:sz w:val="20"/>
                <w:szCs w:val="20"/>
              </w:rPr>
              <w:t xml:space="preserve"> района принимается решение о повторной реализации подарка, либо о его безвозмездной передаче на баланс благотворительной организации, либо о его уничтожении в соответствии с законодательством Российской Федерации. </w:t>
            </w:r>
          </w:p>
          <w:p w:rsidR="006475D3" w:rsidRPr="001B39FF" w:rsidRDefault="006475D3" w:rsidP="006475D3">
            <w:pPr>
              <w:pStyle w:val="a8"/>
              <w:jc w:val="both"/>
              <w:rPr>
                <w:rFonts w:ascii="Times New Roman" w:hAnsi="Times New Roman" w:cs="Times New Roman"/>
                <w:sz w:val="20"/>
                <w:szCs w:val="20"/>
              </w:rPr>
            </w:pPr>
            <w:r w:rsidRPr="001B39FF">
              <w:rPr>
                <w:rFonts w:ascii="Times New Roman" w:hAnsi="Times New Roman" w:cs="Times New Roman"/>
                <w:sz w:val="20"/>
                <w:szCs w:val="20"/>
              </w:rPr>
              <w:t xml:space="preserve">19. Средства, вырученные от реализации (выкупа) подарка, зачисляются в доход бюджета </w:t>
            </w:r>
            <w:proofErr w:type="spellStart"/>
            <w:r w:rsidRPr="001B39FF">
              <w:rPr>
                <w:rFonts w:ascii="Times New Roman" w:hAnsi="Times New Roman" w:cs="Times New Roman"/>
                <w:sz w:val="20"/>
                <w:szCs w:val="20"/>
              </w:rPr>
              <w:t>Завьяловского</w:t>
            </w:r>
            <w:proofErr w:type="spellEnd"/>
            <w:r w:rsidRPr="001B39FF">
              <w:rPr>
                <w:rFonts w:ascii="Times New Roman" w:hAnsi="Times New Roman" w:cs="Times New Roman"/>
                <w:sz w:val="20"/>
                <w:szCs w:val="20"/>
              </w:rPr>
              <w:t xml:space="preserve"> сельсовета </w:t>
            </w:r>
            <w:proofErr w:type="spellStart"/>
            <w:r w:rsidRPr="001B39FF">
              <w:rPr>
                <w:rFonts w:ascii="Times New Roman" w:hAnsi="Times New Roman" w:cs="Times New Roman"/>
                <w:sz w:val="20"/>
                <w:szCs w:val="20"/>
              </w:rPr>
              <w:t>Тогучинского</w:t>
            </w:r>
            <w:proofErr w:type="spellEnd"/>
            <w:r w:rsidRPr="001B39FF">
              <w:rPr>
                <w:rFonts w:ascii="Times New Roman" w:hAnsi="Times New Roman" w:cs="Times New Roman"/>
                <w:sz w:val="20"/>
                <w:szCs w:val="20"/>
              </w:rPr>
              <w:t xml:space="preserve"> района в порядке, установленном бюджетным законодательством Российской Федерации.</w:t>
            </w:r>
          </w:p>
          <w:p w:rsidR="008C4B5D" w:rsidRDefault="008C4B5D" w:rsidP="008C4B5D">
            <w:pPr>
              <w:pStyle w:val="a8"/>
              <w:jc w:val="right"/>
              <w:rPr>
                <w:rFonts w:ascii="Times New Roman" w:hAnsi="Times New Roman" w:cs="Times New Roman"/>
                <w:sz w:val="20"/>
                <w:szCs w:val="20"/>
              </w:rPr>
            </w:pPr>
            <w:r>
              <w:rPr>
                <w:rFonts w:ascii="Times New Roman" w:hAnsi="Times New Roman" w:cs="Times New Roman"/>
                <w:sz w:val="20"/>
                <w:szCs w:val="20"/>
              </w:rPr>
              <w:t>---------------------------------------------------------------------------------------------</w:t>
            </w:r>
            <w:r w:rsidR="006475D3" w:rsidRPr="001B39FF">
              <w:rPr>
                <w:rFonts w:ascii="Times New Roman" w:hAnsi="Times New Roman" w:cs="Times New Roman"/>
                <w:sz w:val="20"/>
                <w:szCs w:val="20"/>
              </w:rPr>
              <w:t>Приложение</w:t>
            </w:r>
            <w:r>
              <w:rPr>
                <w:rFonts w:ascii="Times New Roman" w:hAnsi="Times New Roman" w:cs="Times New Roman"/>
                <w:sz w:val="20"/>
                <w:szCs w:val="20"/>
              </w:rPr>
              <w:t xml:space="preserve"> </w:t>
            </w:r>
            <w:r w:rsidR="006475D3" w:rsidRPr="001B39FF">
              <w:rPr>
                <w:rFonts w:ascii="Times New Roman" w:hAnsi="Times New Roman" w:cs="Times New Roman"/>
                <w:sz w:val="20"/>
                <w:szCs w:val="20"/>
              </w:rPr>
              <w:t>к Положению</w:t>
            </w:r>
            <w:r>
              <w:rPr>
                <w:rFonts w:ascii="Times New Roman" w:hAnsi="Times New Roman" w:cs="Times New Roman"/>
                <w:sz w:val="20"/>
                <w:szCs w:val="20"/>
              </w:rPr>
              <w:t xml:space="preserve"> </w:t>
            </w:r>
            <w:r w:rsidR="006475D3" w:rsidRPr="001B39FF">
              <w:rPr>
                <w:rFonts w:ascii="Times New Roman" w:hAnsi="Times New Roman" w:cs="Times New Roman"/>
                <w:sz w:val="20"/>
                <w:szCs w:val="20"/>
              </w:rPr>
              <w:t>о порядке сообщения лицами,</w:t>
            </w:r>
            <w:r>
              <w:rPr>
                <w:rFonts w:ascii="Times New Roman" w:hAnsi="Times New Roman" w:cs="Times New Roman"/>
                <w:sz w:val="20"/>
                <w:szCs w:val="20"/>
              </w:rPr>
              <w:t xml:space="preserve"> </w:t>
            </w:r>
            <w:r w:rsidR="006475D3" w:rsidRPr="001B39FF">
              <w:rPr>
                <w:rFonts w:ascii="Times New Roman" w:hAnsi="Times New Roman" w:cs="Times New Roman"/>
                <w:sz w:val="20"/>
                <w:szCs w:val="20"/>
              </w:rPr>
              <w:t>замещающими муниципальные должности</w:t>
            </w:r>
            <w:r>
              <w:rPr>
                <w:rFonts w:ascii="Times New Roman" w:hAnsi="Times New Roman" w:cs="Times New Roman"/>
                <w:sz w:val="20"/>
                <w:szCs w:val="20"/>
              </w:rPr>
              <w:t xml:space="preserve"> </w:t>
            </w:r>
            <w:r w:rsidR="006475D3" w:rsidRPr="001B39FF">
              <w:rPr>
                <w:rFonts w:ascii="Times New Roman" w:hAnsi="Times New Roman" w:cs="Times New Roman"/>
                <w:sz w:val="20"/>
                <w:szCs w:val="20"/>
              </w:rPr>
              <w:t xml:space="preserve">администрации  </w:t>
            </w:r>
            <w:proofErr w:type="spellStart"/>
            <w:r w:rsidR="006475D3" w:rsidRPr="001B39FF">
              <w:rPr>
                <w:rFonts w:ascii="Times New Roman" w:hAnsi="Times New Roman" w:cs="Times New Roman"/>
                <w:sz w:val="20"/>
                <w:szCs w:val="20"/>
              </w:rPr>
              <w:t>Завьяловского</w:t>
            </w:r>
            <w:proofErr w:type="spellEnd"/>
            <w:r w:rsidR="006475D3" w:rsidRPr="001B39FF">
              <w:rPr>
                <w:rFonts w:ascii="Times New Roman" w:hAnsi="Times New Roman" w:cs="Times New Roman"/>
                <w:sz w:val="20"/>
                <w:szCs w:val="20"/>
              </w:rPr>
              <w:t xml:space="preserve"> сельсовета </w:t>
            </w:r>
          </w:p>
          <w:p w:rsidR="006475D3" w:rsidRPr="001B39FF" w:rsidRDefault="006475D3" w:rsidP="008C4B5D">
            <w:pPr>
              <w:pStyle w:val="a8"/>
              <w:jc w:val="right"/>
              <w:rPr>
                <w:rFonts w:ascii="Times New Roman" w:hAnsi="Times New Roman" w:cs="Times New Roman"/>
                <w:sz w:val="20"/>
                <w:szCs w:val="20"/>
              </w:rPr>
            </w:pPr>
            <w:proofErr w:type="spellStart"/>
            <w:r w:rsidRPr="001B39FF">
              <w:rPr>
                <w:rFonts w:ascii="Times New Roman" w:hAnsi="Times New Roman" w:cs="Times New Roman"/>
                <w:sz w:val="20"/>
                <w:szCs w:val="20"/>
              </w:rPr>
              <w:t>Тогучинского</w:t>
            </w:r>
            <w:proofErr w:type="spellEnd"/>
            <w:r w:rsidRPr="001B39FF">
              <w:rPr>
                <w:rFonts w:ascii="Times New Roman" w:hAnsi="Times New Roman" w:cs="Times New Roman"/>
                <w:sz w:val="20"/>
                <w:szCs w:val="20"/>
              </w:rPr>
              <w:t xml:space="preserve"> района, </w:t>
            </w:r>
            <w:r w:rsidR="008C4B5D">
              <w:rPr>
                <w:rFonts w:ascii="Times New Roman" w:hAnsi="Times New Roman" w:cs="Times New Roman"/>
                <w:sz w:val="20"/>
                <w:szCs w:val="20"/>
              </w:rPr>
              <w:t xml:space="preserve"> </w:t>
            </w:r>
            <w:r w:rsidRPr="001B39FF">
              <w:rPr>
                <w:rFonts w:ascii="Times New Roman" w:hAnsi="Times New Roman" w:cs="Times New Roman"/>
                <w:sz w:val="20"/>
                <w:szCs w:val="20"/>
              </w:rPr>
              <w:t>должности муниципальной службы</w:t>
            </w:r>
          </w:p>
          <w:p w:rsidR="006475D3" w:rsidRPr="001B39FF" w:rsidRDefault="006475D3" w:rsidP="008C4B5D">
            <w:pPr>
              <w:pStyle w:val="a8"/>
              <w:jc w:val="right"/>
              <w:rPr>
                <w:rFonts w:ascii="Times New Roman" w:hAnsi="Times New Roman" w:cs="Times New Roman"/>
                <w:sz w:val="20"/>
                <w:szCs w:val="20"/>
              </w:rPr>
            </w:pPr>
            <w:r w:rsidRPr="001B39FF">
              <w:rPr>
                <w:rFonts w:ascii="Times New Roman" w:hAnsi="Times New Roman" w:cs="Times New Roman"/>
                <w:sz w:val="20"/>
                <w:szCs w:val="20"/>
              </w:rPr>
              <w:t xml:space="preserve">администрации </w:t>
            </w:r>
            <w:proofErr w:type="spellStart"/>
            <w:r w:rsidRPr="001B39FF">
              <w:rPr>
                <w:rFonts w:ascii="Times New Roman" w:hAnsi="Times New Roman" w:cs="Times New Roman"/>
                <w:sz w:val="20"/>
                <w:szCs w:val="20"/>
              </w:rPr>
              <w:t>Завьяловского</w:t>
            </w:r>
            <w:proofErr w:type="spellEnd"/>
            <w:r w:rsidRPr="001B39FF">
              <w:rPr>
                <w:rFonts w:ascii="Times New Roman" w:hAnsi="Times New Roman" w:cs="Times New Roman"/>
                <w:sz w:val="20"/>
                <w:szCs w:val="20"/>
              </w:rPr>
              <w:t xml:space="preserve"> сельсовета </w:t>
            </w:r>
            <w:proofErr w:type="spellStart"/>
            <w:r w:rsidRPr="001B39FF">
              <w:rPr>
                <w:rFonts w:ascii="Times New Roman" w:hAnsi="Times New Roman" w:cs="Times New Roman"/>
                <w:sz w:val="20"/>
                <w:szCs w:val="20"/>
              </w:rPr>
              <w:t>Тогучинского</w:t>
            </w:r>
            <w:proofErr w:type="spellEnd"/>
            <w:r w:rsidRPr="001B39FF">
              <w:rPr>
                <w:rFonts w:ascii="Times New Roman" w:hAnsi="Times New Roman" w:cs="Times New Roman"/>
                <w:sz w:val="20"/>
                <w:szCs w:val="20"/>
              </w:rPr>
              <w:t xml:space="preserve"> района, </w:t>
            </w:r>
          </w:p>
          <w:p w:rsidR="00DA34DC" w:rsidRPr="004D3C95" w:rsidRDefault="006475D3" w:rsidP="008C4B5D">
            <w:pPr>
              <w:pStyle w:val="a8"/>
              <w:jc w:val="right"/>
              <w:rPr>
                <w:rFonts w:ascii="Times New Roman" w:hAnsi="Times New Roman" w:cs="Times New Roman"/>
                <w:b/>
                <w:sz w:val="20"/>
                <w:szCs w:val="20"/>
              </w:rPr>
            </w:pPr>
            <w:r w:rsidRPr="001B39FF">
              <w:rPr>
                <w:rFonts w:ascii="Times New Roman" w:hAnsi="Times New Roman" w:cs="Times New Roman"/>
                <w:sz w:val="20"/>
                <w:szCs w:val="20"/>
              </w:rPr>
              <w:t>о получении подарка в связи с их должностным положением или</w:t>
            </w:r>
          </w:p>
        </w:tc>
      </w:tr>
      <w:tr w:rsidR="00DA34DC" w:rsidRPr="004D3C95" w:rsidTr="00134071">
        <w:tc>
          <w:tcPr>
            <w:tcW w:w="11058" w:type="dxa"/>
          </w:tcPr>
          <w:p w:rsidR="0076089C" w:rsidRDefault="0076089C" w:rsidP="0076089C">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8, Понедельник, 16.06.2014 г.</w:t>
            </w:r>
            <w:r>
              <w:rPr>
                <w:rFonts w:ascii="Monotype Corsiva" w:hAnsi="Monotype Corsiva"/>
                <w:b/>
                <w:sz w:val="16"/>
                <w:szCs w:val="16"/>
              </w:rPr>
              <w:t xml:space="preserve">                                                                      ЗАВЬЯЛОВСКИЙ   ВЕСТНИК                                                                                                         </w:t>
            </w:r>
            <w:r>
              <w:rPr>
                <w:rFonts w:ascii="Monotype Corsiva" w:hAnsi="Monotype Corsiva"/>
                <w:b/>
                <w:sz w:val="16"/>
                <w:szCs w:val="16"/>
              </w:rPr>
              <w:t>4</w:t>
            </w:r>
          </w:p>
          <w:p w:rsidR="00AA6CDA" w:rsidRPr="001B39FF" w:rsidRDefault="00AA6CDA" w:rsidP="00AA6CDA">
            <w:pPr>
              <w:pStyle w:val="a8"/>
              <w:jc w:val="right"/>
              <w:rPr>
                <w:rFonts w:ascii="Times New Roman" w:hAnsi="Times New Roman" w:cs="Times New Roman"/>
                <w:sz w:val="20"/>
                <w:szCs w:val="20"/>
              </w:rPr>
            </w:pPr>
            <w:r w:rsidRPr="001B39FF">
              <w:rPr>
                <w:rFonts w:ascii="Times New Roman" w:hAnsi="Times New Roman" w:cs="Times New Roman"/>
                <w:sz w:val="20"/>
                <w:szCs w:val="20"/>
              </w:rPr>
              <w:t xml:space="preserve">исполнением ими служебных (должностных) обязанностей, сдачи и оценки </w:t>
            </w:r>
          </w:p>
          <w:p w:rsidR="00AA6CDA" w:rsidRPr="001B39FF" w:rsidRDefault="00AA6CDA" w:rsidP="00AA6CDA">
            <w:pPr>
              <w:pStyle w:val="a8"/>
              <w:jc w:val="right"/>
              <w:rPr>
                <w:rFonts w:ascii="Times New Roman" w:hAnsi="Times New Roman" w:cs="Times New Roman"/>
                <w:sz w:val="20"/>
                <w:szCs w:val="20"/>
              </w:rPr>
            </w:pPr>
            <w:r w:rsidRPr="001B39FF">
              <w:rPr>
                <w:rFonts w:ascii="Times New Roman" w:hAnsi="Times New Roman" w:cs="Times New Roman"/>
                <w:sz w:val="20"/>
                <w:szCs w:val="20"/>
              </w:rPr>
              <w:t>подарка, реализации (выкупа) и зачисления средств,</w:t>
            </w:r>
          </w:p>
          <w:p w:rsidR="00AA6CDA" w:rsidRPr="001B39FF" w:rsidRDefault="00AA6CDA" w:rsidP="00AA6CDA">
            <w:pPr>
              <w:pStyle w:val="a8"/>
              <w:jc w:val="right"/>
              <w:rPr>
                <w:rFonts w:ascii="Times New Roman" w:hAnsi="Times New Roman" w:cs="Times New Roman"/>
                <w:sz w:val="20"/>
                <w:szCs w:val="20"/>
              </w:rPr>
            </w:pPr>
            <w:proofErr w:type="gramStart"/>
            <w:r w:rsidRPr="001B39FF">
              <w:rPr>
                <w:rFonts w:ascii="Times New Roman" w:hAnsi="Times New Roman" w:cs="Times New Roman"/>
                <w:sz w:val="20"/>
                <w:szCs w:val="20"/>
              </w:rPr>
              <w:t>вырученных</w:t>
            </w:r>
            <w:proofErr w:type="gramEnd"/>
            <w:r w:rsidRPr="001B39FF">
              <w:rPr>
                <w:rFonts w:ascii="Times New Roman" w:hAnsi="Times New Roman" w:cs="Times New Roman"/>
                <w:sz w:val="20"/>
                <w:szCs w:val="20"/>
              </w:rPr>
              <w:t xml:space="preserve"> от его реализации</w:t>
            </w:r>
          </w:p>
          <w:p w:rsidR="00AA6CDA" w:rsidRPr="001B39FF" w:rsidRDefault="00AA6CDA" w:rsidP="00AA6CDA">
            <w:pPr>
              <w:pStyle w:val="a8"/>
              <w:jc w:val="center"/>
              <w:rPr>
                <w:rFonts w:ascii="Times New Roman" w:hAnsi="Times New Roman" w:cs="Times New Roman"/>
                <w:sz w:val="20"/>
                <w:szCs w:val="20"/>
              </w:rPr>
            </w:pPr>
            <w:bookmarkStart w:id="5" w:name="Par53"/>
            <w:bookmarkEnd w:id="5"/>
            <w:r w:rsidRPr="001B39FF">
              <w:rPr>
                <w:rFonts w:ascii="Times New Roman" w:hAnsi="Times New Roman" w:cs="Times New Roman"/>
                <w:sz w:val="20"/>
                <w:szCs w:val="20"/>
              </w:rPr>
              <w:t>Уведомление о получении подарка</w:t>
            </w:r>
          </w:p>
          <w:p w:rsidR="00AA6CDA" w:rsidRPr="001B39FF" w:rsidRDefault="00AA6CDA" w:rsidP="00AA6CDA">
            <w:pPr>
              <w:pStyle w:val="a8"/>
              <w:jc w:val="center"/>
              <w:rPr>
                <w:rFonts w:ascii="Times New Roman" w:hAnsi="Times New Roman" w:cs="Times New Roman"/>
                <w:sz w:val="20"/>
                <w:szCs w:val="20"/>
              </w:rPr>
            </w:pPr>
          </w:p>
          <w:p w:rsidR="00AA6CDA" w:rsidRPr="001B39FF" w:rsidRDefault="00AA6CDA" w:rsidP="00AA6CDA">
            <w:pPr>
              <w:pStyle w:val="a8"/>
              <w:jc w:val="center"/>
              <w:rPr>
                <w:rFonts w:ascii="Times New Roman" w:hAnsi="Times New Roman" w:cs="Times New Roman"/>
                <w:sz w:val="20"/>
                <w:szCs w:val="20"/>
              </w:rPr>
            </w:pPr>
            <w:r w:rsidRPr="001B39FF">
              <w:rPr>
                <w:rFonts w:ascii="Times New Roman" w:hAnsi="Times New Roman" w:cs="Times New Roman"/>
                <w:sz w:val="20"/>
                <w:szCs w:val="20"/>
              </w:rPr>
              <w:t>____________________________________________</w:t>
            </w:r>
          </w:p>
          <w:p w:rsidR="00AA6CDA" w:rsidRPr="001B39FF" w:rsidRDefault="00AA6CDA" w:rsidP="00AA6CDA">
            <w:pPr>
              <w:pStyle w:val="a8"/>
              <w:jc w:val="center"/>
              <w:rPr>
                <w:rFonts w:ascii="Times New Roman" w:hAnsi="Times New Roman" w:cs="Times New Roman"/>
                <w:sz w:val="20"/>
                <w:szCs w:val="20"/>
              </w:rPr>
            </w:pPr>
            <w:proofErr w:type="gramStart"/>
            <w:r w:rsidRPr="001B39FF">
              <w:rPr>
                <w:rFonts w:ascii="Times New Roman" w:hAnsi="Times New Roman" w:cs="Times New Roman"/>
                <w:sz w:val="20"/>
                <w:szCs w:val="20"/>
              </w:rPr>
              <w:t>(наименование уполномоченного структурного</w:t>
            </w:r>
            <w:proofErr w:type="gramEnd"/>
          </w:p>
          <w:p w:rsidR="00AA6CDA" w:rsidRPr="001B39FF" w:rsidRDefault="00AA6CDA" w:rsidP="00AA6CDA">
            <w:pPr>
              <w:pStyle w:val="a8"/>
              <w:jc w:val="center"/>
              <w:rPr>
                <w:rFonts w:ascii="Times New Roman" w:hAnsi="Times New Roman" w:cs="Times New Roman"/>
                <w:sz w:val="20"/>
                <w:szCs w:val="20"/>
              </w:rPr>
            </w:pPr>
            <w:r w:rsidRPr="001B39FF">
              <w:rPr>
                <w:rFonts w:ascii="Times New Roman" w:hAnsi="Times New Roman" w:cs="Times New Roman"/>
                <w:sz w:val="20"/>
                <w:szCs w:val="20"/>
              </w:rPr>
              <w:t xml:space="preserve">подразделения администрации </w:t>
            </w:r>
            <w:proofErr w:type="spellStart"/>
            <w:r w:rsidRPr="001B39FF">
              <w:rPr>
                <w:rFonts w:ascii="Times New Roman" w:hAnsi="Times New Roman" w:cs="Times New Roman"/>
                <w:sz w:val="20"/>
                <w:szCs w:val="20"/>
              </w:rPr>
              <w:t>Завьяловского</w:t>
            </w:r>
            <w:proofErr w:type="spellEnd"/>
            <w:r w:rsidRPr="001B39FF">
              <w:rPr>
                <w:rFonts w:ascii="Times New Roman" w:hAnsi="Times New Roman" w:cs="Times New Roman"/>
                <w:sz w:val="20"/>
                <w:szCs w:val="20"/>
              </w:rPr>
              <w:t xml:space="preserve"> сельсовета</w:t>
            </w:r>
          </w:p>
          <w:p w:rsidR="00AA6CDA" w:rsidRPr="001B39FF" w:rsidRDefault="00AA6CDA" w:rsidP="00AA6CDA">
            <w:pPr>
              <w:pStyle w:val="a8"/>
              <w:jc w:val="center"/>
              <w:rPr>
                <w:rFonts w:ascii="Times New Roman" w:hAnsi="Times New Roman" w:cs="Times New Roman"/>
                <w:sz w:val="20"/>
                <w:szCs w:val="20"/>
              </w:rPr>
            </w:pPr>
            <w:proofErr w:type="spellStart"/>
            <w:proofErr w:type="gramStart"/>
            <w:r w:rsidRPr="001B39FF">
              <w:rPr>
                <w:rFonts w:ascii="Times New Roman" w:hAnsi="Times New Roman" w:cs="Times New Roman"/>
                <w:sz w:val="20"/>
                <w:szCs w:val="20"/>
              </w:rPr>
              <w:t>Тогучинского</w:t>
            </w:r>
            <w:proofErr w:type="spellEnd"/>
            <w:r w:rsidRPr="001B39FF">
              <w:rPr>
                <w:rFonts w:ascii="Times New Roman" w:hAnsi="Times New Roman" w:cs="Times New Roman"/>
                <w:sz w:val="20"/>
                <w:szCs w:val="20"/>
              </w:rPr>
              <w:t xml:space="preserve"> района)</w:t>
            </w:r>
            <w:proofErr w:type="gramEnd"/>
          </w:p>
          <w:p w:rsidR="00AA6CDA" w:rsidRPr="001B39FF" w:rsidRDefault="00AA6CDA" w:rsidP="00AA6CDA">
            <w:pPr>
              <w:pStyle w:val="a8"/>
              <w:jc w:val="center"/>
              <w:rPr>
                <w:rFonts w:ascii="Times New Roman" w:hAnsi="Times New Roman" w:cs="Times New Roman"/>
                <w:sz w:val="20"/>
                <w:szCs w:val="20"/>
              </w:rPr>
            </w:pPr>
            <w:r w:rsidRPr="001B39FF">
              <w:rPr>
                <w:rFonts w:ascii="Times New Roman" w:hAnsi="Times New Roman" w:cs="Times New Roman"/>
                <w:sz w:val="20"/>
                <w:szCs w:val="20"/>
              </w:rPr>
              <w:t>____________________________________________</w:t>
            </w:r>
          </w:p>
          <w:p w:rsidR="00AA6CDA" w:rsidRPr="001B39FF" w:rsidRDefault="00AA6CDA" w:rsidP="00AA6CDA">
            <w:pPr>
              <w:pStyle w:val="a8"/>
              <w:jc w:val="center"/>
              <w:rPr>
                <w:rFonts w:ascii="Times New Roman" w:hAnsi="Times New Roman" w:cs="Times New Roman"/>
                <w:sz w:val="20"/>
                <w:szCs w:val="20"/>
              </w:rPr>
            </w:pPr>
            <w:r w:rsidRPr="001B39FF">
              <w:rPr>
                <w:rFonts w:ascii="Times New Roman" w:hAnsi="Times New Roman" w:cs="Times New Roman"/>
                <w:sz w:val="20"/>
                <w:szCs w:val="20"/>
              </w:rPr>
              <w:t>от _________________________________________</w:t>
            </w:r>
          </w:p>
          <w:p w:rsidR="00AA6CDA" w:rsidRPr="001B39FF" w:rsidRDefault="00AA6CDA" w:rsidP="00AA6CDA">
            <w:pPr>
              <w:pStyle w:val="a8"/>
              <w:jc w:val="center"/>
              <w:rPr>
                <w:rFonts w:ascii="Times New Roman" w:hAnsi="Times New Roman" w:cs="Times New Roman"/>
                <w:sz w:val="20"/>
                <w:szCs w:val="20"/>
              </w:rPr>
            </w:pPr>
            <w:r w:rsidRPr="001B39FF">
              <w:rPr>
                <w:rFonts w:ascii="Times New Roman" w:hAnsi="Times New Roman" w:cs="Times New Roman"/>
                <w:sz w:val="20"/>
                <w:szCs w:val="20"/>
              </w:rPr>
              <w:t>____________________________________________</w:t>
            </w:r>
          </w:p>
          <w:p w:rsidR="00AA6CDA" w:rsidRPr="001B39FF" w:rsidRDefault="00AA6CDA" w:rsidP="00AA6CDA">
            <w:pPr>
              <w:pStyle w:val="a8"/>
              <w:jc w:val="center"/>
              <w:rPr>
                <w:rFonts w:ascii="Times New Roman" w:hAnsi="Times New Roman" w:cs="Times New Roman"/>
                <w:sz w:val="20"/>
                <w:szCs w:val="20"/>
              </w:rPr>
            </w:pPr>
            <w:r w:rsidRPr="001B39FF">
              <w:rPr>
                <w:rFonts w:ascii="Times New Roman" w:hAnsi="Times New Roman" w:cs="Times New Roman"/>
                <w:sz w:val="20"/>
                <w:szCs w:val="20"/>
              </w:rPr>
              <w:t>(Ф.И.О., занимаемая должность)</w:t>
            </w:r>
          </w:p>
          <w:p w:rsidR="00AA6CDA" w:rsidRPr="001B39FF" w:rsidRDefault="00AA6CDA" w:rsidP="00AA6CDA">
            <w:pPr>
              <w:pStyle w:val="a8"/>
              <w:jc w:val="center"/>
              <w:rPr>
                <w:rFonts w:ascii="Times New Roman" w:hAnsi="Times New Roman" w:cs="Times New Roman"/>
                <w:sz w:val="20"/>
                <w:szCs w:val="20"/>
              </w:rPr>
            </w:pPr>
          </w:p>
          <w:p w:rsidR="00AA6CDA" w:rsidRPr="001B39FF" w:rsidRDefault="00AA6CDA" w:rsidP="00AA6CDA">
            <w:pPr>
              <w:pStyle w:val="a8"/>
              <w:jc w:val="both"/>
              <w:rPr>
                <w:rFonts w:ascii="Times New Roman" w:hAnsi="Times New Roman" w:cs="Times New Roman"/>
                <w:sz w:val="20"/>
                <w:szCs w:val="20"/>
              </w:rPr>
            </w:pPr>
            <w:r w:rsidRPr="001B39FF">
              <w:rPr>
                <w:rFonts w:ascii="Times New Roman" w:hAnsi="Times New Roman" w:cs="Times New Roman"/>
                <w:sz w:val="20"/>
                <w:szCs w:val="20"/>
              </w:rPr>
              <w:t xml:space="preserve">    Уведомление о получении подарка от "___" _________ 20__ г.</w:t>
            </w:r>
          </w:p>
          <w:p w:rsidR="00AA6CDA" w:rsidRPr="001B39FF" w:rsidRDefault="00AA6CDA" w:rsidP="00AA6CDA">
            <w:pPr>
              <w:pStyle w:val="a8"/>
              <w:jc w:val="both"/>
              <w:rPr>
                <w:rFonts w:ascii="Times New Roman" w:hAnsi="Times New Roman" w:cs="Times New Roman"/>
                <w:sz w:val="20"/>
                <w:szCs w:val="20"/>
              </w:rPr>
            </w:pPr>
          </w:p>
          <w:p w:rsidR="00AA6CDA" w:rsidRPr="001B39FF" w:rsidRDefault="00AA6CDA" w:rsidP="00AA6CDA">
            <w:pPr>
              <w:pStyle w:val="a8"/>
              <w:jc w:val="both"/>
              <w:rPr>
                <w:rFonts w:ascii="Times New Roman" w:hAnsi="Times New Roman" w:cs="Times New Roman"/>
                <w:sz w:val="20"/>
                <w:szCs w:val="20"/>
              </w:rPr>
            </w:pPr>
            <w:r w:rsidRPr="001B39FF">
              <w:rPr>
                <w:rFonts w:ascii="Times New Roman" w:hAnsi="Times New Roman" w:cs="Times New Roman"/>
                <w:sz w:val="20"/>
                <w:szCs w:val="20"/>
              </w:rPr>
              <w:t xml:space="preserve">    Извещаю о получении ___________________________________________________</w:t>
            </w:r>
          </w:p>
          <w:p w:rsidR="00AA6CDA" w:rsidRPr="001B39FF" w:rsidRDefault="00AA6CDA" w:rsidP="00AA6CDA">
            <w:pPr>
              <w:pStyle w:val="a8"/>
              <w:jc w:val="both"/>
              <w:rPr>
                <w:rFonts w:ascii="Times New Roman" w:hAnsi="Times New Roman" w:cs="Times New Roman"/>
                <w:sz w:val="20"/>
                <w:szCs w:val="20"/>
              </w:rPr>
            </w:pPr>
            <w:r w:rsidRPr="001B39FF">
              <w:rPr>
                <w:rFonts w:ascii="Times New Roman" w:hAnsi="Times New Roman" w:cs="Times New Roman"/>
                <w:sz w:val="20"/>
                <w:szCs w:val="20"/>
              </w:rPr>
              <w:t xml:space="preserve">                                         (дата получения)</w:t>
            </w:r>
          </w:p>
          <w:p w:rsidR="00AA6CDA" w:rsidRPr="001B39FF" w:rsidRDefault="00AA6CDA" w:rsidP="00AA6CDA">
            <w:pPr>
              <w:pStyle w:val="a8"/>
              <w:jc w:val="both"/>
              <w:rPr>
                <w:rFonts w:ascii="Times New Roman" w:hAnsi="Times New Roman" w:cs="Times New Roman"/>
                <w:sz w:val="20"/>
                <w:szCs w:val="20"/>
              </w:rPr>
            </w:pPr>
            <w:r w:rsidRPr="001B39FF">
              <w:rPr>
                <w:rFonts w:ascii="Times New Roman" w:hAnsi="Times New Roman" w:cs="Times New Roman"/>
                <w:sz w:val="20"/>
                <w:szCs w:val="20"/>
              </w:rPr>
              <w:t>подарк</w:t>
            </w:r>
            <w:proofErr w:type="gramStart"/>
            <w:r w:rsidRPr="001B39FF">
              <w:rPr>
                <w:rFonts w:ascii="Times New Roman" w:hAnsi="Times New Roman" w:cs="Times New Roman"/>
                <w:sz w:val="20"/>
                <w:szCs w:val="20"/>
              </w:rPr>
              <w:t>а(</w:t>
            </w:r>
            <w:proofErr w:type="spellStart"/>
            <w:proofErr w:type="gramEnd"/>
            <w:r w:rsidRPr="001B39FF">
              <w:rPr>
                <w:rFonts w:ascii="Times New Roman" w:hAnsi="Times New Roman" w:cs="Times New Roman"/>
                <w:sz w:val="20"/>
                <w:szCs w:val="20"/>
              </w:rPr>
              <w:t>ов</w:t>
            </w:r>
            <w:proofErr w:type="spellEnd"/>
            <w:r w:rsidRPr="001B39FF">
              <w:rPr>
                <w:rFonts w:ascii="Times New Roman" w:hAnsi="Times New Roman" w:cs="Times New Roman"/>
                <w:sz w:val="20"/>
                <w:szCs w:val="20"/>
              </w:rPr>
              <w:t>) на ____________________________________________________________</w:t>
            </w:r>
          </w:p>
          <w:p w:rsidR="00AA6CDA" w:rsidRPr="001B39FF" w:rsidRDefault="00AA6CDA" w:rsidP="00AA6CDA">
            <w:pPr>
              <w:pStyle w:val="a8"/>
              <w:jc w:val="both"/>
              <w:rPr>
                <w:rFonts w:ascii="Times New Roman" w:hAnsi="Times New Roman" w:cs="Times New Roman"/>
                <w:sz w:val="20"/>
                <w:szCs w:val="20"/>
              </w:rPr>
            </w:pPr>
            <w:r w:rsidRPr="001B39FF">
              <w:rPr>
                <w:rFonts w:ascii="Times New Roman" w:hAnsi="Times New Roman" w:cs="Times New Roman"/>
                <w:sz w:val="20"/>
                <w:szCs w:val="20"/>
              </w:rPr>
              <w:t xml:space="preserve">                    </w:t>
            </w:r>
            <w:proofErr w:type="gramStart"/>
            <w:r w:rsidRPr="001B39FF">
              <w:rPr>
                <w:rFonts w:ascii="Times New Roman" w:hAnsi="Times New Roman" w:cs="Times New Roman"/>
                <w:sz w:val="20"/>
                <w:szCs w:val="20"/>
              </w:rPr>
              <w:t>(наименование протокольного мероприятия, служебной</w:t>
            </w:r>
            <w:proofErr w:type="gramEnd"/>
          </w:p>
          <w:p w:rsidR="00AA6CDA" w:rsidRPr="001B39FF" w:rsidRDefault="00AA6CDA" w:rsidP="00AA6CDA">
            <w:pPr>
              <w:pStyle w:val="a8"/>
              <w:jc w:val="both"/>
              <w:rPr>
                <w:rFonts w:ascii="Times New Roman" w:hAnsi="Times New Roman" w:cs="Times New Roman"/>
                <w:sz w:val="20"/>
                <w:szCs w:val="20"/>
              </w:rPr>
            </w:pPr>
            <w:r w:rsidRPr="001B39FF">
              <w:rPr>
                <w:rFonts w:ascii="Times New Roman" w:hAnsi="Times New Roman" w:cs="Times New Roman"/>
                <w:sz w:val="20"/>
                <w:szCs w:val="20"/>
              </w:rPr>
              <w:t xml:space="preserve">                            командировки, </w:t>
            </w:r>
            <w:proofErr w:type="gramStart"/>
            <w:r w:rsidRPr="001B39FF">
              <w:rPr>
                <w:rFonts w:ascii="Times New Roman" w:hAnsi="Times New Roman" w:cs="Times New Roman"/>
                <w:sz w:val="20"/>
                <w:szCs w:val="20"/>
              </w:rPr>
              <w:t>другого</w:t>
            </w:r>
            <w:proofErr w:type="gramEnd"/>
            <w:r w:rsidRPr="001B39FF">
              <w:rPr>
                <w:rFonts w:ascii="Times New Roman" w:hAnsi="Times New Roman" w:cs="Times New Roman"/>
                <w:sz w:val="20"/>
                <w:szCs w:val="20"/>
              </w:rPr>
              <w:t xml:space="preserve"> официального</w:t>
            </w:r>
          </w:p>
          <w:p w:rsidR="00AA6CDA" w:rsidRPr="001B39FF" w:rsidRDefault="00AA6CDA" w:rsidP="00AA6CDA">
            <w:pPr>
              <w:pStyle w:val="a8"/>
              <w:jc w:val="both"/>
              <w:rPr>
                <w:rFonts w:ascii="Times New Roman" w:hAnsi="Times New Roman" w:cs="Times New Roman"/>
                <w:sz w:val="20"/>
                <w:szCs w:val="20"/>
              </w:rPr>
            </w:pPr>
            <w:r w:rsidRPr="001B39FF">
              <w:rPr>
                <w:rFonts w:ascii="Times New Roman" w:hAnsi="Times New Roman" w:cs="Times New Roman"/>
                <w:sz w:val="20"/>
                <w:szCs w:val="20"/>
              </w:rPr>
              <w:t xml:space="preserve">                           мероприятия, место и дата проведения)</w:t>
            </w:r>
          </w:p>
          <w:p w:rsidR="00AA6CDA" w:rsidRPr="001B39FF" w:rsidRDefault="00AA6CDA" w:rsidP="00AA6CDA">
            <w:pPr>
              <w:pStyle w:val="a8"/>
              <w:jc w:val="both"/>
              <w:rPr>
                <w:rFonts w:ascii="Times New Roman" w:hAnsi="Times New Roman" w:cs="Times New Roman"/>
                <w:sz w:val="20"/>
                <w:szCs w:val="20"/>
              </w:rPr>
            </w:pPr>
          </w:p>
          <w:tbl>
            <w:tblPr>
              <w:tblW w:w="0" w:type="auto"/>
              <w:tblCellSpacing w:w="5" w:type="nil"/>
              <w:tblInd w:w="75" w:type="dxa"/>
              <w:tblCellMar>
                <w:left w:w="75" w:type="dxa"/>
                <w:right w:w="75" w:type="dxa"/>
              </w:tblCellMar>
              <w:tblLook w:val="0000" w:firstRow="0" w:lastRow="0" w:firstColumn="0" w:lastColumn="0" w:noHBand="0" w:noVBand="0"/>
            </w:tblPr>
            <w:tblGrid>
              <w:gridCol w:w="540"/>
              <w:gridCol w:w="2974"/>
              <w:gridCol w:w="2665"/>
              <w:gridCol w:w="1757"/>
              <w:gridCol w:w="1686"/>
            </w:tblGrid>
            <w:tr w:rsidR="00AA6CDA" w:rsidRPr="001B39FF" w:rsidTr="000B02B6">
              <w:trPr>
                <w:tblCellSpacing w:w="5" w:type="nil"/>
              </w:trPr>
              <w:tc>
                <w:tcPr>
                  <w:tcW w:w="540" w:type="dxa"/>
                  <w:tcBorders>
                    <w:top w:val="single" w:sz="4" w:space="0" w:color="auto"/>
                    <w:left w:val="single" w:sz="4" w:space="0" w:color="auto"/>
                    <w:bottom w:val="single" w:sz="4" w:space="0" w:color="auto"/>
                    <w:right w:val="single" w:sz="4" w:space="0" w:color="auto"/>
                  </w:tcBorders>
                </w:tcPr>
                <w:p w:rsidR="00AA6CDA" w:rsidRPr="001B39FF" w:rsidRDefault="00AA6CDA" w:rsidP="000B02B6">
                  <w:pPr>
                    <w:pStyle w:val="a8"/>
                    <w:jc w:val="both"/>
                    <w:rPr>
                      <w:rFonts w:ascii="Times New Roman" w:hAnsi="Times New Roman" w:cs="Times New Roman"/>
                      <w:sz w:val="20"/>
                      <w:szCs w:val="20"/>
                    </w:rPr>
                  </w:pPr>
                  <w:r w:rsidRPr="001B39FF">
                    <w:rPr>
                      <w:rFonts w:ascii="Times New Roman" w:hAnsi="Times New Roman" w:cs="Times New Roman"/>
                      <w:sz w:val="20"/>
                      <w:szCs w:val="20"/>
                    </w:rPr>
                    <w:t xml:space="preserve">N </w:t>
                  </w:r>
                  <w:proofErr w:type="gramStart"/>
                  <w:r w:rsidRPr="001B39FF">
                    <w:rPr>
                      <w:rFonts w:ascii="Times New Roman" w:hAnsi="Times New Roman" w:cs="Times New Roman"/>
                      <w:sz w:val="20"/>
                      <w:szCs w:val="20"/>
                    </w:rPr>
                    <w:t>п</w:t>
                  </w:r>
                  <w:proofErr w:type="gramEnd"/>
                  <w:r w:rsidRPr="001B39FF">
                    <w:rPr>
                      <w:rFonts w:ascii="Times New Roman" w:hAnsi="Times New Roman" w:cs="Times New Roman"/>
                      <w:sz w:val="20"/>
                      <w:szCs w:val="20"/>
                    </w:rPr>
                    <w:t>/п</w:t>
                  </w:r>
                </w:p>
              </w:tc>
              <w:tc>
                <w:tcPr>
                  <w:tcW w:w="2974" w:type="dxa"/>
                  <w:tcBorders>
                    <w:top w:val="single" w:sz="4" w:space="0" w:color="auto"/>
                    <w:left w:val="single" w:sz="4" w:space="0" w:color="auto"/>
                    <w:bottom w:val="single" w:sz="4" w:space="0" w:color="auto"/>
                    <w:right w:val="single" w:sz="4" w:space="0" w:color="auto"/>
                  </w:tcBorders>
                </w:tcPr>
                <w:p w:rsidR="00AA6CDA" w:rsidRPr="001B39FF" w:rsidRDefault="00AA6CDA" w:rsidP="000B02B6">
                  <w:pPr>
                    <w:pStyle w:val="a8"/>
                    <w:jc w:val="both"/>
                    <w:rPr>
                      <w:rFonts w:ascii="Times New Roman" w:hAnsi="Times New Roman" w:cs="Times New Roman"/>
                      <w:sz w:val="20"/>
                      <w:szCs w:val="20"/>
                    </w:rPr>
                  </w:pPr>
                  <w:r w:rsidRPr="001B39FF">
                    <w:rPr>
                      <w:rFonts w:ascii="Times New Roman" w:hAnsi="Times New Roman" w:cs="Times New Roman"/>
                      <w:sz w:val="20"/>
                      <w:szCs w:val="20"/>
                    </w:rPr>
                    <w:t>Наименование подарка</w:t>
                  </w:r>
                </w:p>
              </w:tc>
              <w:tc>
                <w:tcPr>
                  <w:tcW w:w="2665" w:type="dxa"/>
                  <w:tcBorders>
                    <w:top w:val="single" w:sz="4" w:space="0" w:color="auto"/>
                    <w:left w:val="single" w:sz="4" w:space="0" w:color="auto"/>
                    <w:bottom w:val="single" w:sz="4" w:space="0" w:color="auto"/>
                    <w:right w:val="single" w:sz="4" w:space="0" w:color="auto"/>
                  </w:tcBorders>
                </w:tcPr>
                <w:p w:rsidR="00AA6CDA" w:rsidRPr="001B39FF" w:rsidRDefault="00AA6CDA" w:rsidP="000B02B6">
                  <w:pPr>
                    <w:pStyle w:val="a8"/>
                    <w:jc w:val="both"/>
                    <w:rPr>
                      <w:rFonts w:ascii="Times New Roman" w:hAnsi="Times New Roman" w:cs="Times New Roman"/>
                      <w:sz w:val="20"/>
                      <w:szCs w:val="20"/>
                    </w:rPr>
                  </w:pPr>
                  <w:r w:rsidRPr="001B39FF">
                    <w:rPr>
                      <w:rFonts w:ascii="Times New Roman" w:hAnsi="Times New Roman" w:cs="Times New Roman"/>
                      <w:sz w:val="20"/>
                      <w:szCs w:val="20"/>
                    </w:rPr>
                    <w:t>Характеристика подарка, его описание</w:t>
                  </w:r>
                </w:p>
              </w:tc>
              <w:tc>
                <w:tcPr>
                  <w:tcW w:w="1757" w:type="dxa"/>
                  <w:tcBorders>
                    <w:top w:val="single" w:sz="4" w:space="0" w:color="auto"/>
                    <w:left w:val="single" w:sz="4" w:space="0" w:color="auto"/>
                    <w:bottom w:val="single" w:sz="4" w:space="0" w:color="auto"/>
                    <w:right w:val="single" w:sz="4" w:space="0" w:color="auto"/>
                  </w:tcBorders>
                </w:tcPr>
                <w:p w:rsidR="00AA6CDA" w:rsidRPr="001B39FF" w:rsidRDefault="00AA6CDA" w:rsidP="000B02B6">
                  <w:pPr>
                    <w:pStyle w:val="a8"/>
                    <w:jc w:val="both"/>
                    <w:rPr>
                      <w:rFonts w:ascii="Times New Roman" w:hAnsi="Times New Roman" w:cs="Times New Roman"/>
                      <w:sz w:val="20"/>
                      <w:szCs w:val="20"/>
                    </w:rPr>
                  </w:pPr>
                  <w:r w:rsidRPr="001B39FF">
                    <w:rPr>
                      <w:rFonts w:ascii="Times New Roman" w:hAnsi="Times New Roman" w:cs="Times New Roman"/>
                      <w:sz w:val="20"/>
                      <w:szCs w:val="20"/>
                    </w:rPr>
                    <w:t>Количество предметов</w:t>
                  </w:r>
                </w:p>
              </w:tc>
              <w:tc>
                <w:tcPr>
                  <w:tcW w:w="1686" w:type="dxa"/>
                  <w:tcBorders>
                    <w:top w:val="single" w:sz="4" w:space="0" w:color="auto"/>
                    <w:left w:val="single" w:sz="4" w:space="0" w:color="auto"/>
                    <w:bottom w:val="single" w:sz="4" w:space="0" w:color="auto"/>
                    <w:right w:val="single" w:sz="4" w:space="0" w:color="auto"/>
                  </w:tcBorders>
                </w:tcPr>
                <w:p w:rsidR="00AA6CDA" w:rsidRPr="001B39FF" w:rsidRDefault="00AA6CDA" w:rsidP="000B02B6">
                  <w:pPr>
                    <w:pStyle w:val="a8"/>
                    <w:jc w:val="both"/>
                    <w:rPr>
                      <w:rFonts w:ascii="Times New Roman" w:hAnsi="Times New Roman" w:cs="Times New Roman"/>
                      <w:sz w:val="20"/>
                      <w:szCs w:val="20"/>
                    </w:rPr>
                  </w:pPr>
                  <w:r w:rsidRPr="001B39FF">
                    <w:rPr>
                      <w:rFonts w:ascii="Times New Roman" w:hAnsi="Times New Roman" w:cs="Times New Roman"/>
                      <w:sz w:val="20"/>
                      <w:szCs w:val="20"/>
                    </w:rPr>
                    <w:t xml:space="preserve">Стоимость в рублях </w:t>
                  </w:r>
                  <w:hyperlink w:anchor="Par111" w:history="1">
                    <w:r w:rsidRPr="001B39FF">
                      <w:rPr>
                        <w:rFonts w:ascii="Times New Roman" w:hAnsi="Times New Roman" w:cs="Times New Roman"/>
                        <w:color w:val="0000FF"/>
                        <w:sz w:val="20"/>
                        <w:szCs w:val="20"/>
                      </w:rPr>
                      <w:t>&lt;*&gt;</w:t>
                    </w:r>
                  </w:hyperlink>
                </w:p>
              </w:tc>
            </w:tr>
            <w:tr w:rsidR="00AA6CDA" w:rsidRPr="001B39FF" w:rsidTr="000B02B6">
              <w:trPr>
                <w:tblCellSpacing w:w="5" w:type="nil"/>
              </w:trPr>
              <w:tc>
                <w:tcPr>
                  <w:tcW w:w="540" w:type="dxa"/>
                  <w:tcBorders>
                    <w:top w:val="single" w:sz="4" w:space="0" w:color="auto"/>
                    <w:left w:val="single" w:sz="4" w:space="0" w:color="auto"/>
                    <w:bottom w:val="single" w:sz="4" w:space="0" w:color="auto"/>
                    <w:right w:val="single" w:sz="4" w:space="0" w:color="auto"/>
                  </w:tcBorders>
                </w:tcPr>
                <w:p w:rsidR="00AA6CDA" w:rsidRPr="001B39FF" w:rsidRDefault="00AA6CDA" w:rsidP="000B02B6">
                  <w:pPr>
                    <w:pStyle w:val="a8"/>
                    <w:jc w:val="both"/>
                    <w:rPr>
                      <w:rFonts w:ascii="Times New Roman" w:hAnsi="Times New Roman" w:cs="Times New Roman"/>
                      <w:sz w:val="20"/>
                      <w:szCs w:val="20"/>
                    </w:rPr>
                  </w:pPr>
                  <w:r w:rsidRPr="001B39FF">
                    <w:rPr>
                      <w:rFonts w:ascii="Times New Roman" w:hAnsi="Times New Roman" w:cs="Times New Roman"/>
                      <w:sz w:val="20"/>
                      <w:szCs w:val="20"/>
                    </w:rPr>
                    <w:t>1</w:t>
                  </w:r>
                </w:p>
              </w:tc>
              <w:tc>
                <w:tcPr>
                  <w:tcW w:w="2974" w:type="dxa"/>
                  <w:tcBorders>
                    <w:top w:val="single" w:sz="4" w:space="0" w:color="auto"/>
                    <w:left w:val="single" w:sz="4" w:space="0" w:color="auto"/>
                    <w:bottom w:val="single" w:sz="4" w:space="0" w:color="auto"/>
                    <w:right w:val="single" w:sz="4" w:space="0" w:color="auto"/>
                  </w:tcBorders>
                </w:tcPr>
                <w:p w:rsidR="00AA6CDA" w:rsidRPr="001B39FF" w:rsidRDefault="00AA6CDA" w:rsidP="000B02B6">
                  <w:pPr>
                    <w:pStyle w:val="a8"/>
                    <w:jc w:val="both"/>
                    <w:rPr>
                      <w:rFonts w:ascii="Times New Roman" w:hAnsi="Times New Roman" w:cs="Times New Roman"/>
                      <w:sz w:val="20"/>
                      <w:szCs w:val="20"/>
                    </w:rPr>
                  </w:pPr>
                </w:p>
              </w:tc>
              <w:tc>
                <w:tcPr>
                  <w:tcW w:w="2665" w:type="dxa"/>
                  <w:tcBorders>
                    <w:top w:val="single" w:sz="4" w:space="0" w:color="auto"/>
                    <w:left w:val="single" w:sz="4" w:space="0" w:color="auto"/>
                    <w:bottom w:val="single" w:sz="4" w:space="0" w:color="auto"/>
                    <w:right w:val="single" w:sz="4" w:space="0" w:color="auto"/>
                  </w:tcBorders>
                </w:tcPr>
                <w:p w:rsidR="00AA6CDA" w:rsidRPr="001B39FF" w:rsidRDefault="00AA6CDA" w:rsidP="000B02B6">
                  <w:pPr>
                    <w:pStyle w:val="a8"/>
                    <w:jc w:val="both"/>
                    <w:rPr>
                      <w:rFonts w:ascii="Times New Roman" w:hAnsi="Times New Roman" w:cs="Times New Roman"/>
                      <w:sz w:val="20"/>
                      <w:szCs w:val="20"/>
                    </w:rPr>
                  </w:pPr>
                </w:p>
              </w:tc>
              <w:tc>
                <w:tcPr>
                  <w:tcW w:w="1757" w:type="dxa"/>
                  <w:tcBorders>
                    <w:top w:val="single" w:sz="4" w:space="0" w:color="auto"/>
                    <w:left w:val="single" w:sz="4" w:space="0" w:color="auto"/>
                    <w:bottom w:val="single" w:sz="4" w:space="0" w:color="auto"/>
                    <w:right w:val="single" w:sz="4" w:space="0" w:color="auto"/>
                  </w:tcBorders>
                </w:tcPr>
                <w:p w:rsidR="00AA6CDA" w:rsidRPr="001B39FF" w:rsidRDefault="00AA6CDA" w:rsidP="000B02B6">
                  <w:pPr>
                    <w:pStyle w:val="a8"/>
                    <w:jc w:val="both"/>
                    <w:rPr>
                      <w:rFonts w:ascii="Times New Roman" w:hAnsi="Times New Roman" w:cs="Times New Roman"/>
                      <w:sz w:val="20"/>
                      <w:szCs w:val="20"/>
                    </w:rPr>
                  </w:pPr>
                </w:p>
              </w:tc>
              <w:tc>
                <w:tcPr>
                  <w:tcW w:w="1686" w:type="dxa"/>
                  <w:tcBorders>
                    <w:top w:val="single" w:sz="4" w:space="0" w:color="auto"/>
                    <w:left w:val="single" w:sz="4" w:space="0" w:color="auto"/>
                    <w:bottom w:val="single" w:sz="4" w:space="0" w:color="auto"/>
                    <w:right w:val="single" w:sz="4" w:space="0" w:color="auto"/>
                  </w:tcBorders>
                </w:tcPr>
                <w:p w:rsidR="00AA6CDA" w:rsidRPr="001B39FF" w:rsidRDefault="00AA6CDA" w:rsidP="000B02B6">
                  <w:pPr>
                    <w:pStyle w:val="a8"/>
                    <w:jc w:val="both"/>
                    <w:rPr>
                      <w:rFonts w:ascii="Times New Roman" w:hAnsi="Times New Roman" w:cs="Times New Roman"/>
                      <w:sz w:val="20"/>
                      <w:szCs w:val="20"/>
                    </w:rPr>
                  </w:pPr>
                </w:p>
              </w:tc>
            </w:tr>
            <w:tr w:rsidR="00AA6CDA" w:rsidRPr="001B39FF" w:rsidTr="000B02B6">
              <w:trPr>
                <w:tblCellSpacing w:w="5" w:type="nil"/>
              </w:trPr>
              <w:tc>
                <w:tcPr>
                  <w:tcW w:w="540" w:type="dxa"/>
                  <w:tcBorders>
                    <w:top w:val="single" w:sz="4" w:space="0" w:color="auto"/>
                    <w:left w:val="single" w:sz="4" w:space="0" w:color="auto"/>
                    <w:bottom w:val="single" w:sz="4" w:space="0" w:color="auto"/>
                    <w:right w:val="single" w:sz="4" w:space="0" w:color="auto"/>
                  </w:tcBorders>
                </w:tcPr>
                <w:p w:rsidR="00AA6CDA" w:rsidRPr="001B39FF" w:rsidRDefault="00AA6CDA" w:rsidP="000B02B6">
                  <w:pPr>
                    <w:pStyle w:val="a8"/>
                    <w:jc w:val="both"/>
                    <w:rPr>
                      <w:rFonts w:ascii="Times New Roman" w:hAnsi="Times New Roman" w:cs="Times New Roman"/>
                      <w:sz w:val="20"/>
                      <w:szCs w:val="20"/>
                    </w:rPr>
                  </w:pPr>
                  <w:r w:rsidRPr="001B39FF">
                    <w:rPr>
                      <w:rFonts w:ascii="Times New Roman" w:hAnsi="Times New Roman" w:cs="Times New Roman"/>
                      <w:sz w:val="20"/>
                      <w:szCs w:val="20"/>
                    </w:rPr>
                    <w:t>2</w:t>
                  </w:r>
                </w:p>
              </w:tc>
              <w:tc>
                <w:tcPr>
                  <w:tcW w:w="2974" w:type="dxa"/>
                  <w:tcBorders>
                    <w:top w:val="single" w:sz="4" w:space="0" w:color="auto"/>
                    <w:left w:val="single" w:sz="4" w:space="0" w:color="auto"/>
                    <w:bottom w:val="single" w:sz="4" w:space="0" w:color="auto"/>
                    <w:right w:val="single" w:sz="4" w:space="0" w:color="auto"/>
                  </w:tcBorders>
                </w:tcPr>
                <w:p w:rsidR="00AA6CDA" w:rsidRPr="001B39FF" w:rsidRDefault="00AA6CDA" w:rsidP="000B02B6">
                  <w:pPr>
                    <w:pStyle w:val="a8"/>
                    <w:jc w:val="both"/>
                    <w:rPr>
                      <w:rFonts w:ascii="Times New Roman" w:hAnsi="Times New Roman" w:cs="Times New Roman"/>
                      <w:sz w:val="20"/>
                      <w:szCs w:val="20"/>
                    </w:rPr>
                  </w:pPr>
                </w:p>
              </w:tc>
              <w:tc>
                <w:tcPr>
                  <w:tcW w:w="2665" w:type="dxa"/>
                  <w:tcBorders>
                    <w:top w:val="single" w:sz="4" w:space="0" w:color="auto"/>
                    <w:left w:val="single" w:sz="4" w:space="0" w:color="auto"/>
                    <w:bottom w:val="single" w:sz="4" w:space="0" w:color="auto"/>
                    <w:right w:val="single" w:sz="4" w:space="0" w:color="auto"/>
                  </w:tcBorders>
                </w:tcPr>
                <w:p w:rsidR="00AA6CDA" w:rsidRPr="001B39FF" w:rsidRDefault="00AA6CDA" w:rsidP="000B02B6">
                  <w:pPr>
                    <w:pStyle w:val="a8"/>
                    <w:jc w:val="both"/>
                    <w:rPr>
                      <w:rFonts w:ascii="Times New Roman" w:hAnsi="Times New Roman" w:cs="Times New Roman"/>
                      <w:sz w:val="20"/>
                      <w:szCs w:val="20"/>
                    </w:rPr>
                  </w:pPr>
                </w:p>
              </w:tc>
              <w:tc>
                <w:tcPr>
                  <w:tcW w:w="1757" w:type="dxa"/>
                  <w:tcBorders>
                    <w:top w:val="single" w:sz="4" w:space="0" w:color="auto"/>
                    <w:left w:val="single" w:sz="4" w:space="0" w:color="auto"/>
                    <w:bottom w:val="single" w:sz="4" w:space="0" w:color="auto"/>
                    <w:right w:val="single" w:sz="4" w:space="0" w:color="auto"/>
                  </w:tcBorders>
                </w:tcPr>
                <w:p w:rsidR="00AA6CDA" w:rsidRPr="001B39FF" w:rsidRDefault="00AA6CDA" w:rsidP="000B02B6">
                  <w:pPr>
                    <w:pStyle w:val="a8"/>
                    <w:jc w:val="both"/>
                    <w:rPr>
                      <w:rFonts w:ascii="Times New Roman" w:hAnsi="Times New Roman" w:cs="Times New Roman"/>
                      <w:sz w:val="20"/>
                      <w:szCs w:val="20"/>
                    </w:rPr>
                  </w:pPr>
                </w:p>
              </w:tc>
              <w:tc>
                <w:tcPr>
                  <w:tcW w:w="1686" w:type="dxa"/>
                  <w:tcBorders>
                    <w:top w:val="single" w:sz="4" w:space="0" w:color="auto"/>
                    <w:left w:val="single" w:sz="4" w:space="0" w:color="auto"/>
                    <w:bottom w:val="single" w:sz="4" w:space="0" w:color="auto"/>
                    <w:right w:val="single" w:sz="4" w:space="0" w:color="auto"/>
                  </w:tcBorders>
                </w:tcPr>
                <w:p w:rsidR="00AA6CDA" w:rsidRPr="001B39FF" w:rsidRDefault="00AA6CDA" w:rsidP="000B02B6">
                  <w:pPr>
                    <w:pStyle w:val="a8"/>
                    <w:jc w:val="both"/>
                    <w:rPr>
                      <w:rFonts w:ascii="Times New Roman" w:hAnsi="Times New Roman" w:cs="Times New Roman"/>
                      <w:sz w:val="20"/>
                      <w:szCs w:val="20"/>
                    </w:rPr>
                  </w:pPr>
                </w:p>
              </w:tc>
            </w:tr>
            <w:tr w:rsidR="00AA6CDA" w:rsidRPr="001B39FF" w:rsidTr="000B02B6">
              <w:trPr>
                <w:tblCellSpacing w:w="5" w:type="nil"/>
              </w:trPr>
              <w:tc>
                <w:tcPr>
                  <w:tcW w:w="540" w:type="dxa"/>
                  <w:tcBorders>
                    <w:top w:val="single" w:sz="4" w:space="0" w:color="auto"/>
                    <w:left w:val="single" w:sz="4" w:space="0" w:color="auto"/>
                    <w:bottom w:val="single" w:sz="4" w:space="0" w:color="auto"/>
                    <w:right w:val="single" w:sz="4" w:space="0" w:color="auto"/>
                  </w:tcBorders>
                </w:tcPr>
                <w:p w:rsidR="00AA6CDA" w:rsidRPr="001B39FF" w:rsidRDefault="00AA6CDA" w:rsidP="000B02B6">
                  <w:pPr>
                    <w:pStyle w:val="a8"/>
                    <w:jc w:val="both"/>
                    <w:rPr>
                      <w:rFonts w:ascii="Times New Roman" w:hAnsi="Times New Roman" w:cs="Times New Roman"/>
                      <w:sz w:val="20"/>
                      <w:szCs w:val="20"/>
                    </w:rPr>
                  </w:pPr>
                  <w:r w:rsidRPr="001B39FF">
                    <w:rPr>
                      <w:rFonts w:ascii="Times New Roman" w:hAnsi="Times New Roman" w:cs="Times New Roman"/>
                      <w:sz w:val="20"/>
                      <w:szCs w:val="20"/>
                    </w:rPr>
                    <w:t>3</w:t>
                  </w:r>
                </w:p>
              </w:tc>
              <w:tc>
                <w:tcPr>
                  <w:tcW w:w="2974" w:type="dxa"/>
                  <w:tcBorders>
                    <w:top w:val="single" w:sz="4" w:space="0" w:color="auto"/>
                    <w:left w:val="single" w:sz="4" w:space="0" w:color="auto"/>
                    <w:bottom w:val="single" w:sz="4" w:space="0" w:color="auto"/>
                    <w:right w:val="single" w:sz="4" w:space="0" w:color="auto"/>
                  </w:tcBorders>
                </w:tcPr>
                <w:p w:rsidR="00AA6CDA" w:rsidRPr="001B39FF" w:rsidRDefault="00AA6CDA" w:rsidP="000B02B6">
                  <w:pPr>
                    <w:pStyle w:val="a8"/>
                    <w:jc w:val="both"/>
                    <w:rPr>
                      <w:rFonts w:ascii="Times New Roman" w:hAnsi="Times New Roman" w:cs="Times New Roman"/>
                      <w:sz w:val="20"/>
                      <w:szCs w:val="20"/>
                    </w:rPr>
                  </w:pPr>
                </w:p>
              </w:tc>
              <w:tc>
                <w:tcPr>
                  <w:tcW w:w="2665" w:type="dxa"/>
                  <w:tcBorders>
                    <w:top w:val="single" w:sz="4" w:space="0" w:color="auto"/>
                    <w:left w:val="single" w:sz="4" w:space="0" w:color="auto"/>
                    <w:bottom w:val="single" w:sz="4" w:space="0" w:color="auto"/>
                    <w:right w:val="single" w:sz="4" w:space="0" w:color="auto"/>
                  </w:tcBorders>
                </w:tcPr>
                <w:p w:rsidR="00AA6CDA" w:rsidRPr="001B39FF" w:rsidRDefault="00AA6CDA" w:rsidP="000B02B6">
                  <w:pPr>
                    <w:pStyle w:val="a8"/>
                    <w:jc w:val="both"/>
                    <w:rPr>
                      <w:rFonts w:ascii="Times New Roman" w:hAnsi="Times New Roman" w:cs="Times New Roman"/>
                      <w:sz w:val="20"/>
                      <w:szCs w:val="20"/>
                    </w:rPr>
                  </w:pPr>
                </w:p>
              </w:tc>
              <w:tc>
                <w:tcPr>
                  <w:tcW w:w="1757" w:type="dxa"/>
                  <w:tcBorders>
                    <w:top w:val="single" w:sz="4" w:space="0" w:color="auto"/>
                    <w:left w:val="single" w:sz="4" w:space="0" w:color="auto"/>
                    <w:bottom w:val="single" w:sz="4" w:space="0" w:color="auto"/>
                    <w:right w:val="single" w:sz="4" w:space="0" w:color="auto"/>
                  </w:tcBorders>
                </w:tcPr>
                <w:p w:rsidR="00AA6CDA" w:rsidRPr="001B39FF" w:rsidRDefault="00AA6CDA" w:rsidP="000B02B6">
                  <w:pPr>
                    <w:pStyle w:val="a8"/>
                    <w:jc w:val="both"/>
                    <w:rPr>
                      <w:rFonts w:ascii="Times New Roman" w:hAnsi="Times New Roman" w:cs="Times New Roman"/>
                      <w:sz w:val="20"/>
                      <w:szCs w:val="20"/>
                    </w:rPr>
                  </w:pPr>
                </w:p>
              </w:tc>
              <w:tc>
                <w:tcPr>
                  <w:tcW w:w="1686" w:type="dxa"/>
                  <w:tcBorders>
                    <w:top w:val="single" w:sz="4" w:space="0" w:color="auto"/>
                    <w:left w:val="single" w:sz="4" w:space="0" w:color="auto"/>
                    <w:bottom w:val="single" w:sz="4" w:space="0" w:color="auto"/>
                    <w:right w:val="single" w:sz="4" w:space="0" w:color="auto"/>
                  </w:tcBorders>
                </w:tcPr>
                <w:p w:rsidR="00AA6CDA" w:rsidRPr="001B39FF" w:rsidRDefault="00AA6CDA" w:rsidP="000B02B6">
                  <w:pPr>
                    <w:pStyle w:val="a8"/>
                    <w:jc w:val="both"/>
                    <w:rPr>
                      <w:rFonts w:ascii="Times New Roman" w:hAnsi="Times New Roman" w:cs="Times New Roman"/>
                      <w:sz w:val="20"/>
                      <w:szCs w:val="20"/>
                    </w:rPr>
                  </w:pPr>
                </w:p>
              </w:tc>
            </w:tr>
          </w:tbl>
          <w:p w:rsidR="00AA6CDA" w:rsidRPr="00060932" w:rsidRDefault="00AA6CDA" w:rsidP="00060932">
            <w:pPr>
              <w:pStyle w:val="a8"/>
              <w:rPr>
                <w:rFonts w:ascii="Times New Roman" w:hAnsi="Times New Roman" w:cs="Times New Roman"/>
                <w:sz w:val="20"/>
                <w:szCs w:val="20"/>
              </w:rPr>
            </w:pPr>
            <w:r w:rsidRPr="00060932">
              <w:rPr>
                <w:rFonts w:ascii="Times New Roman" w:hAnsi="Times New Roman" w:cs="Times New Roman"/>
                <w:sz w:val="20"/>
                <w:szCs w:val="20"/>
              </w:rPr>
              <w:t>Итого</w:t>
            </w:r>
          </w:p>
          <w:p w:rsidR="00AA6CDA" w:rsidRPr="00060932" w:rsidRDefault="00AA6CDA" w:rsidP="00060932">
            <w:pPr>
              <w:pStyle w:val="a8"/>
              <w:rPr>
                <w:rFonts w:ascii="Times New Roman" w:hAnsi="Times New Roman" w:cs="Times New Roman"/>
                <w:sz w:val="20"/>
                <w:szCs w:val="20"/>
              </w:rPr>
            </w:pPr>
            <w:r w:rsidRPr="00060932">
              <w:rPr>
                <w:rFonts w:ascii="Times New Roman" w:hAnsi="Times New Roman" w:cs="Times New Roman"/>
                <w:sz w:val="20"/>
                <w:szCs w:val="20"/>
              </w:rPr>
              <w:t>Приложение: ______________________________________________ на _____ листах.</w:t>
            </w:r>
          </w:p>
          <w:p w:rsidR="00AA6CDA" w:rsidRPr="00060932" w:rsidRDefault="00AA6CDA" w:rsidP="00060932">
            <w:pPr>
              <w:pStyle w:val="a8"/>
              <w:rPr>
                <w:rFonts w:ascii="Times New Roman" w:hAnsi="Times New Roman" w:cs="Times New Roman"/>
                <w:sz w:val="20"/>
                <w:szCs w:val="20"/>
              </w:rPr>
            </w:pPr>
            <w:r w:rsidRPr="00060932">
              <w:rPr>
                <w:rFonts w:ascii="Times New Roman" w:hAnsi="Times New Roman" w:cs="Times New Roman"/>
                <w:sz w:val="20"/>
                <w:szCs w:val="20"/>
              </w:rPr>
              <w:t xml:space="preserve">                       (наименование документа)</w:t>
            </w:r>
          </w:p>
          <w:p w:rsidR="00AA6CDA" w:rsidRPr="00060932" w:rsidRDefault="00AA6CDA" w:rsidP="00060932">
            <w:pPr>
              <w:pStyle w:val="a8"/>
              <w:rPr>
                <w:rFonts w:ascii="Times New Roman" w:hAnsi="Times New Roman" w:cs="Times New Roman"/>
                <w:sz w:val="20"/>
                <w:szCs w:val="20"/>
              </w:rPr>
            </w:pPr>
            <w:r w:rsidRPr="00060932">
              <w:rPr>
                <w:rFonts w:ascii="Times New Roman" w:hAnsi="Times New Roman" w:cs="Times New Roman"/>
                <w:sz w:val="20"/>
                <w:szCs w:val="20"/>
              </w:rPr>
              <w:t>Лицо, представившее</w:t>
            </w:r>
          </w:p>
          <w:p w:rsidR="00AA6CDA" w:rsidRPr="00060932" w:rsidRDefault="00AA6CDA" w:rsidP="00060932">
            <w:pPr>
              <w:pStyle w:val="a8"/>
              <w:rPr>
                <w:rFonts w:ascii="Times New Roman" w:hAnsi="Times New Roman" w:cs="Times New Roman"/>
                <w:sz w:val="20"/>
                <w:szCs w:val="20"/>
              </w:rPr>
            </w:pPr>
            <w:r w:rsidRPr="00060932">
              <w:rPr>
                <w:rFonts w:ascii="Times New Roman" w:hAnsi="Times New Roman" w:cs="Times New Roman"/>
                <w:sz w:val="20"/>
                <w:szCs w:val="20"/>
              </w:rPr>
              <w:t>уведомление         _________ _____________________ "___" _________ 20__ г.</w:t>
            </w:r>
          </w:p>
          <w:p w:rsidR="00AA6CDA" w:rsidRPr="00060932" w:rsidRDefault="00AA6CDA" w:rsidP="00060932">
            <w:pPr>
              <w:pStyle w:val="a8"/>
              <w:rPr>
                <w:rFonts w:ascii="Times New Roman" w:hAnsi="Times New Roman" w:cs="Times New Roman"/>
                <w:sz w:val="20"/>
                <w:szCs w:val="20"/>
              </w:rPr>
            </w:pPr>
            <w:r w:rsidRPr="00060932">
              <w:rPr>
                <w:rFonts w:ascii="Times New Roman" w:hAnsi="Times New Roman" w:cs="Times New Roman"/>
                <w:sz w:val="20"/>
                <w:szCs w:val="20"/>
              </w:rPr>
              <w:t xml:space="preserve">                    (подпись) (расшифровка подписи)</w:t>
            </w:r>
          </w:p>
          <w:p w:rsidR="00AA6CDA" w:rsidRPr="00060932" w:rsidRDefault="00AA6CDA" w:rsidP="00060932">
            <w:pPr>
              <w:pStyle w:val="a8"/>
              <w:rPr>
                <w:rFonts w:ascii="Times New Roman" w:hAnsi="Times New Roman" w:cs="Times New Roman"/>
                <w:sz w:val="20"/>
                <w:szCs w:val="20"/>
              </w:rPr>
            </w:pPr>
            <w:r w:rsidRPr="00060932">
              <w:rPr>
                <w:rFonts w:ascii="Times New Roman" w:hAnsi="Times New Roman" w:cs="Times New Roman"/>
                <w:sz w:val="20"/>
                <w:szCs w:val="20"/>
              </w:rPr>
              <w:t>Лицо, принявшее</w:t>
            </w:r>
          </w:p>
          <w:p w:rsidR="00AA6CDA" w:rsidRPr="00060932" w:rsidRDefault="00AA6CDA" w:rsidP="00060932">
            <w:pPr>
              <w:pStyle w:val="a8"/>
              <w:rPr>
                <w:rFonts w:ascii="Times New Roman" w:hAnsi="Times New Roman" w:cs="Times New Roman"/>
                <w:sz w:val="20"/>
                <w:szCs w:val="20"/>
              </w:rPr>
            </w:pPr>
            <w:r w:rsidRPr="00060932">
              <w:rPr>
                <w:rFonts w:ascii="Times New Roman" w:hAnsi="Times New Roman" w:cs="Times New Roman"/>
                <w:sz w:val="20"/>
                <w:szCs w:val="20"/>
              </w:rPr>
              <w:t>уведомление         _________ _____________________ "___" _________ 20__ г.</w:t>
            </w:r>
          </w:p>
          <w:p w:rsidR="00AA6CDA" w:rsidRPr="00060932" w:rsidRDefault="00AA6CDA" w:rsidP="00060932">
            <w:pPr>
              <w:pStyle w:val="a8"/>
              <w:rPr>
                <w:rFonts w:ascii="Times New Roman" w:hAnsi="Times New Roman" w:cs="Times New Roman"/>
                <w:sz w:val="20"/>
                <w:szCs w:val="20"/>
              </w:rPr>
            </w:pPr>
            <w:r w:rsidRPr="00060932">
              <w:rPr>
                <w:rFonts w:ascii="Times New Roman" w:hAnsi="Times New Roman" w:cs="Times New Roman"/>
                <w:sz w:val="20"/>
                <w:szCs w:val="20"/>
              </w:rPr>
              <w:t xml:space="preserve">                    (подпись) (расшифровка подписи)</w:t>
            </w:r>
          </w:p>
          <w:p w:rsidR="00AA6CDA" w:rsidRPr="00060932" w:rsidRDefault="00AA6CDA" w:rsidP="00060932">
            <w:pPr>
              <w:pStyle w:val="a8"/>
              <w:rPr>
                <w:rFonts w:ascii="Times New Roman" w:hAnsi="Times New Roman" w:cs="Times New Roman"/>
                <w:sz w:val="20"/>
                <w:szCs w:val="20"/>
              </w:rPr>
            </w:pPr>
            <w:r w:rsidRPr="00060932">
              <w:rPr>
                <w:rFonts w:ascii="Times New Roman" w:hAnsi="Times New Roman" w:cs="Times New Roman"/>
                <w:sz w:val="20"/>
                <w:szCs w:val="20"/>
              </w:rPr>
              <w:t>Регистрационный номер в журнале регистрации уведомлений ___________________</w:t>
            </w:r>
          </w:p>
          <w:p w:rsidR="00AA6CDA" w:rsidRPr="00060932" w:rsidRDefault="00AA6CDA" w:rsidP="00060932">
            <w:pPr>
              <w:pStyle w:val="a8"/>
              <w:rPr>
                <w:rFonts w:ascii="Times New Roman" w:hAnsi="Times New Roman" w:cs="Times New Roman"/>
                <w:sz w:val="20"/>
                <w:szCs w:val="20"/>
              </w:rPr>
            </w:pPr>
            <w:r w:rsidRPr="00060932">
              <w:rPr>
                <w:rFonts w:ascii="Times New Roman" w:hAnsi="Times New Roman" w:cs="Times New Roman"/>
                <w:sz w:val="20"/>
                <w:szCs w:val="20"/>
              </w:rPr>
              <w:t>"___" _________ 20__ г.</w:t>
            </w:r>
          </w:p>
          <w:p w:rsidR="00AA6CDA" w:rsidRPr="00060932" w:rsidRDefault="00AA6CDA" w:rsidP="00060932">
            <w:pPr>
              <w:pStyle w:val="a8"/>
              <w:rPr>
                <w:rFonts w:ascii="Times New Roman" w:hAnsi="Times New Roman" w:cs="Times New Roman"/>
                <w:sz w:val="20"/>
                <w:szCs w:val="20"/>
              </w:rPr>
            </w:pPr>
          </w:p>
          <w:p w:rsidR="00AA6CDA" w:rsidRPr="00060932" w:rsidRDefault="00AA6CDA" w:rsidP="00060932">
            <w:pPr>
              <w:pStyle w:val="a8"/>
              <w:rPr>
                <w:rFonts w:ascii="Times New Roman" w:hAnsi="Times New Roman" w:cs="Times New Roman"/>
                <w:sz w:val="20"/>
                <w:szCs w:val="20"/>
              </w:rPr>
            </w:pPr>
            <w:r w:rsidRPr="00060932">
              <w:rPr>
                <w:rFonts w:ascii="Times New Roman" w:hAnsi="Times New Roman" w:cs="Times New Roman"/>
                <w:sz w:val="20"/>
                <w:szCs w:val="20"/>
              </w:rPr>
              <w:t>--------------------------------</w:t>
            </w:r>
          </w:p>
          <w:p w:rsidR="00AA6CDA" w:rsidRPr="00060932" w:rsidRDefault="00AA6CDA" w:rsidP="00060932">
            <w:pPr>
              <w:pStyle w:val="a8"/>
              <w:rPr>
                <w:rFonts w:ascii="Times New Roman" w:hAnsi="Times New Roman" w:cs="Times New Roman"/>
                <w:sz w:val="20"/>
                <w:szCs w:val="20"/>
              </w:rPr>
            </w:pPr>
            <w:bookmarkStart w:id="6" w:name="Par111"/>
            <w:bookmarkEnd w:id="6"/>
            <w:r w:rsidRPr="00060932">
              <w:rPr>
                <w:rFonts w:ascii="Times New Roman" w:hAnsi="Times New Roman" w:cs="Times New Roman"/>
                <w:sz w:val="20"/>
                <w:szCs w:val="20"/>
              </w:rPr>
              <w:t>&lt;*&gt; Заполняется при наличии документов, подтверждающих стоимость подарка.</w:t>
            </w:r>
          </w:p>
          <w:p w:rsidR="00DA34DC" w:rsidRPr="00060932" w:rsidRDefault="00060932" w:rsidP="00060932">
            <w:pPr>
              <w:pStyle w:val="a8"/>
              <w:rPr>
                <w:rFonts w:ascii="Times New Roman" w:hAnsi="Times New Roman" w:cs="Times New Roman"/>
                <w:sz w:val="20"/>
                <w:szCs w:val="20"/>
              </w:rPr>
            </w:pPr>
            <w:r>
              <w:rPr>
                <w:rFonts w:ascii="Times New Roman" w:hAnsi="Times New Roman" w:cs="Times New Roman"/>
                <w:sz w:val="20"/>
                <w:szCs w:val="20"/>
              </w:rPr>
              <w:t>-----------------------------------------------------------------------------------------------------------------------------------------------------------------</w:t>
            </w:r>
          </w:p>
          <w:p w:rsidR="00CA2E7C" w:rsidRPr="004D1B89" w:rsidRDefault="00CA2E7C" w:rsidP="00CA2E7C">
            <w:pPr>
              <w:jc w:val="center"/>
              <w:rPr>
                <w:b/>
                <w:sz w:val="20"/>
                <w:szCs w:val="20"/>
              </w:rPr>
            </w:pPr>
            <w:r w:rsidRPr="004D1B89">
              <w:rPr>
                <w:b/>
                <w:sz w:val="20"/>
                <w:szCs w:val="20"/>
              </w:rPr>
              <w:t>администрация</w:t>
            </w:r>
          </w:p>
          <w:p w:rsidR="00CA2E7C" w:rsidRPr="004D1B89" w:rsidRDefault="00CA2E7C" w:rsidP="00CA2E7C">
            <w:pPr>
              <w:jc w:val="center"/>
              <w:rPr>
                <w:b/>
                <w:sz w:val="20"/>
                <w:szCs w:val="20"/>
              </w:rPr>
            </w:pPr>
            <w:proofErr w:type="spellStart"/>
            <w:r w:rsidRPr="004D1B89">
              <w:rPr>
                <w:b/>
                <w:sz w:val="20"/>
                <w:szCs w:val="20"/>
              </w:rPr>
              <w:t>Завьяловского</w:t>
            </w:r>
            <w:proofErr w:type="spellEnd"/>
            <w:r w:rsidRPr="004D1B89">
              <w:rPr>
                <w:b/>
                <w:sz w:val="20"/>
                <w:szCs w:val="20"/>
              </w:rPr>
              <w:t xml:space="preserve"> сельсовета</w:t>
            </w:r>
          </w:p>
          <w:p w:rsidR="00CA2E7C" w:rsidRPr="004D1B89" w:rsidRDefault="00CA2E7C" w:rsidP="00CA2E7C">
            <w:pPr>
              <w:jc w:val="center"/>
              <w:rPr>
                <w:b/>
                <w:sz w:val="20"/>
                <w:szCs w:val="20"/>
              </w:rPr>
            </w:pPr>
            <w:proofErr w:type="spellStart"/>
            <w:r w:rsidRPr="004D1B89">
              <w:rPr>
                <w:b/>
                <w:sz w:val="20"/>
                <w:szCs w:val="20"/>
              </w:rPr>
              <w:t>Тогучинского</w:t>
            </w:r>
            <w:proofErr w:type="spellEnd"/>
            <w:r w:rsidRPr="004D1B89">
              <w:rPr>
                <w:b/>
                <w:sz w:val="20"/>
                <w:szCs w:val="20"/>
              </w:rPr>
              <w:t xml:space="preserve"> района</w:t>
            </w:r>
            <w:r>
              <w:rPr>
                <w:b/>
                <w:sz w:val="20"/>
                <w:szCs w:val="20"/>
              </w:rPr>
              <w:t xml:space="preserve"> </w:t>
            </w:r>
            <w:r w:rsidRPr="004D1B89">
              <w:rPr>
                <w:b/>
                <w:sz w:val="20"/>
                <w:szCs w:val="20"/>
              </w:rPr>
              <w:t>Новосибирской области</w:t>
            </w:r>
          </w:p>
          <w:p w:rsidR="00CA2E7C" w:rsidRPr="00565277" w:rsidRDefault="00CA2E7C" w:rsidP="00CA2E7C">
            <w:pPr>
              <w:jc w:val="center"/>
              <w:rPr>
                <w:b/>
                <w:sz w:val="16"/>
                <w:szCs w:val="16"/>
              </w:rPr>
            </w:pPr>
          </w:p>
          <w:p w:rsidR="00CA2E7C" w:rsidRPr="004D1B89" w:rsidRDefault="00CA2E7C" w:rsidP="00CA2E7C">
            <w:pPr>
              <w:jc w:val="center"/>
              <w:rPr>
                <w:b/>
                <w:sz w:val="20"/>
                <w:szCs w:val="20"/>
              </w:rPr>
            </w:pPr>
            <w:r w:rsidRPr="004D1B89">
              <w:rPr>
                <w:b/>
                <w:sz w:val="20"/>
                <w:szCs w:val="20"/>
              </w:rPr>
              <w:t>ПОСТАНОВЛЕНИЕ</w:t>
            </w:r>
          </w:p>
          <w:p w:rsidR="00CA2E7C" w:rsidRPr="00565277" w:rsidRDefault="00CA2E7C" w:rsidP="00CA2E7C">
            <w:pPr>
              <w:jc w:val="center"/>
              <w:rPr>
                <w:sz w:val="16"/>
                <w:szCs w:val="16"/>
              </w:rPr>
            </w:pPr>
          </w:p>
          <w:tbl>
            <w:tblPr>
              <w:tblW w:w="0" w:type="auto"/>
              <w:tblInd w:w="3422" w:type="dxa"/>
              <w:tblLook w:val="01E0" w:firstRow="1" w:lastRow="1" w:firstColumn="1" w:lastColumn="1" w:noHBand="0" w:noVBand="0"/>
            </w:tblPr>
            <w:tblGrid>
              <w:gridCol w:w="1651"/>
              <w:gridCol w:w="659"/>
              <w:gridCol w:w="1080"/>
            </w:tblGrid>
            <w:tr w:rsidR="00CA2E7C" w:rsidRPr="004D1B89" w:rsidTr="000B02B6">
              <w:tc>
                <w:tcPr>
                  <w:tcW w:w="1651" w:type="dxa"/>
                  <w:hideMark/>
                </w:tcPr>
                <w:p w:rsidR="00CA2E7C" w:rsidRPr="004D1B89" w:rsidRDefault="00CA2E7C" w:rsidP="000B02B6">
                  <w:pPr>
                    <w:ind w:right="175"/>
                    <w:jc w:val="center"/>
                    <w:rPr>
                      <w:sz w:val="20"/>
                      <w:szCs w:val="20"/>
                    </w:rPr>
                  </w:pPr>
                  <w:r w:rsidRPr="004D1B89">
                    <w:rPr>
                      <w:sz w:val="20"/>
                      <w:szCs w:val="20"/>
                    </w:rPr>
                    <w:t>09.06.2014</w:t>
                  </w:r>
                </w:p>
              </w:tc>
              <w:tc>
                <w:tcPr>
                  <w:tcW w:w="659" w:type="dxa"/>
                  <w:hideMark/>
                </w:tcPr>
                <w:p w:rsidR="00CA2E7C" w:rsidRPr="004D1B89" w:rsidRDefault="00CA2E7C" w:rsidP="000B02B6">
                  <w:pPr>
                    <w:ind w:right="175"/>
                    <w:jc w:val="center"/>
                    <w:rPr>
                      <w:sz w:val="20"/>
                      <w:szCs w:val="20"/>
                    </w:rPr>
                  </w:pPr>
                  <w:r w:rsidRPr="004D1B89">
                    <w:rPr>
                      <w:sz w:val="20"/>
                      <w:szCs w:val="20"/>
                    </w:rPr>
                    <w:t>№</w:t>
                  </w:r>
                </w:p>
              </w:tc>
              <w:tc>
                <w:tcPr>
                  <w:tcW w:w="1080" w:type="dxa"/>
                  <w:hideMark/>
                </w:tcPr>
                <w:p w:rsidR="00CA2E7C" w:rsidRPr="004D1B89" w:rsidRDefault="00CA2E7C" w:rsidP="000B02B6">
                  <w:pPr>
                    <w:ind w:right="175"/>
                    <w:jc w:val="center"/>
                    <w:rPr>
                      <w:sz w:val="20"/>
                      <w:szCs w:val="20"/>
                    </w:rPr>
                  </w:pPr>
                  <w:r w:rsidRPr="004D1B89">
                    <w:rPr>
                      <w:sz w:val="20"/>
                      <w:szCs w:val="20"/>
                    </w:rPr>
                    <w:t>89</w:t>
                  </w:r>
                </w:p>
              </w:tc>
            </w:tr>
          </w:tbl>
          <w:p w:rsidR="00CA2E7C" w:rsidRPr="00565277" w:rsidRDefault="00CA2E7C" w:rsidP="00CA2E7C">
            <w:pPr>
              <w:ind w:left="150"/>
              <w:jc w:val="center"/>
              <w:rPr>
                <w:sz w:val="16"/>
                <w:szCs w:val="16"/>
              </w:rPr>
            </w:pPr>
          </w:p>
          <w:p w:rsidR="00CA2E7C" w:rsidRPr="004D1B89" w:rsidRDefault="00CA2E7C" w:rsidP="00CA2E7C">
            <w:pPr>
              <w:ind w:left="150"/>
              <w:jc w:val="center"/>
              <w:rPr>
                <w:sz w:val="20"/>
                <w:szCs w:val="20"/>
              </w:rPr>
            </w:pPr>
            <w:proofErr w:type="spellStart"/>
            <w:r w:rsidRPr="004D1B89">
              <w:rPr>
                <w:sz w:val="20"/>
                <w:szCs w:val="20"/>
              </w:rPr>
              <w:t>с</w:t>
            </w:r>
            <w:proofErr w:type="gramStart"/>
            <w:r w:rsidRPr="004D1B89">
              <w:rPr>
                <w:sz w:val="20"/>
                <w:szCs w:val="20"/>
              </w:rPr>
              <w:t>.З</w:t>
            </w:r>
            <w:proofErr w:type="gramEnd"/>
            <w:r w:rsidRPr="004D1B89">
              <w:rPr>
                <w:sz w:val="20"/>
                <w:szCs w:val="20"/>
              </w:rPr>
              <w:t>авьялово</w:t>
            </w:r>
            <w:proofErr w:type="spellEnd"/>
          </w:p>
          <w:tbl>
            <w:tblPr>
              <w:tblW w:w="9804" w:type="dxa"/>
              <w:tblLook w:val="04A0" w:firstRow="1" w:lastRow="0" w:firstColumn="1" w:lastColumn="0" w:noHBand="0" w:noVBand="1"/>
            </w:tblPr>
            <w:tblGrid>
              <w:gridCol w:w="9804"/>
            </w:tblGrid>
            <w:tr w:rsidR="00CA2E7C" w:rsidRPr="004D1B89" w:rsidTr="000B02B6">
              <w:trPr>
                <w:trHeight w:val="242"/>
              </w:trPr>
              <w:tc>
                <w:tcPr>
                  <w:tcW w:w="9804" w:type="dxa"/>
                </w:tcPr>
                <w:p w:rsidR="00CA2E7C" w:rsidRPr="004D1B89" w:rsidRDefault="00CA2E7C" w:rsidP="000B02B6">
                  <w:pPr>
                    <w:pStyle w:val="a8"/>
                    <w:jc w:val="center"/>
                    <w:rPr>
                      <w:rFonts w:ascii="Times New Roman" w:hAnsi="Times New Roman"/>
                      <w:sz w:val="20"/>
                      <w:szCs w:val="20"/>
                    </w:rPr>
                  </w:pPr>
                  <w:r w:rsidRPr="004D1B89">
                    <w:rPr>
                      <w:rFonts w:ascii="Times New Roman" w:hAnsi="Times New Roman"/>
                      <w:sz w:val="20"/>
                      <w:szCs w:val="20"/>
                    </w:rPr>
                    <w:t xml:space="preserve">О создании учебно-консультационного пункта для обучения неработающего населения в области гражданской обороны и защиты от чрезвычайных ситуаций природного и техногенного характера на территории </w:t>
                  </w:r>
                  <w:proofErr w:type="spellStart"/>
                  <w:r w:rsidRPr="004D1B89">
                    <w:rPr>
                      <w:rFonts w:ascii="Times New Roman" w:hAnsi="Times New Roman"/>
                      <w:sz w:val="20"/>
                      <w:szCs w:val="20"/>
                    </w:rPr>
                    <w:t>Завьяловского</w:t>
                  </w:r>
                  <w:proofErr w:type="spellEnd"/>
                  <w:r w:rsidRPr="004D1B89">
                    <w:rPr>
                      <w:rFonts w:ascii="Times New Roman" w:hAnsi="Times New Roman"/>
                      <w:sz w:val="20"/>
                      <w:szCs w:val="20"/>
                    </w:rPr>
                    <w:t xml:space="preserve"> сельсовета </w:t>
                  </w:r>
                  <w:proofErr w:type="spellStart"/>
                  <w:r w:rsidRPr="004D1B89">
                    <w:rPr>
                      <w:rFonts w:ascii="Times New Roman" w:hAnsi="Times New Roman"/>
                      <w:sz w:val="20"/>
                      <w:szCs w:val="20"/>
                    </w:rPr>
                    <w:t>Тогучинского</w:t>
                  </w:r>
                  <w:proofErr w:type="spellEnd"/>
                  <w:r w:rsidRPr="004D1B89">
                    <w:rPr>
                      <w:rFonts w:ascii="Times New Roman" w:hAnsi="Times New Roman"/>
                      <w:sz w:val="20"/>
                      <w:szCs w:val="20"/>
                    </w:rPr>
                    <w:t xml:space="preserve"> района Новосибирской области</w:t>
                  </w:r>
                </w:p>
              </w:tc>
            </w:tr>
          </w:tbl>
          <w:p w:rsidR="00CA2E7C" w:rsidRPr="00565277" w:rsidRDefault="00CA2E7C" w:rsidP="00565277">
            <w:pPr>
              <w:pStyle w:val="a8"/>
              <w:jc w:val="both"/>
              <w:rPr>
                <w:rFonts w:ascii="Times New Roman" w:hAnsi="Times New Roman" w:cs="Times New Roman"/>
                <w:sz w:val="20"/>
                <w:szCs w:val="20"/>
              </w:rPr>
            </w:pPr>
            <w:r w:rsidRPr="00565277">
              <w:rPr>
                <w:rFonts w:ascii="Times New Roman" w:hAnsi="Times New Roman" w:cs="Times New Roman"/>
                <w:sz w:val="20"/>
                <w:szCs w:val="20"/>
              </w:rPr>
              <w:t xml:space="preserve">             </w:t>
            </w:r>
            <w:proofErr w:type="gramStart"/>
            <w:r w:rsidRPr="00565277">
              <w:rPr>
                <w:rFonts w:ascii="Times New Roman" w:hAnsi="Times New Roman" w:cs="Times New Roman"/>
                <w:sz w:val="20"/>
                <w:szCs w:val="20"/>
              </w:rPr>
              <w:t xml:space="preserve">В соответствии  Федеральными законами от 12.02.1998 г. № 28-ФЗ «О гражданской обороне», от 21.12.1994 г. № 68-ФЗ «О защите населения и территорий от чрезвычайных ситуаций природного и техногенного характера», Постановлением Правительства Российской Федерации   от 04.09.2003 г. № 547 «О подготовке населения в области защиты от чрезвычайных ситуаций природного и техногенного характера», для дальнейшего совершенствования организации и осуществления подготовки неработающего населения </w:t>
            </w:r>
            <w:proofErr w:type="spellStart"/>
            <w:r w:rsidRPr="00565277">
              <w:rPr>
                <w:rFonts w:ascii="Times New Roman" w:hAnsi="Times New Roman" w:cs="Times New Roman"/>
                <w:sz w:val="20"/>
                <w:szCs w:val="20"/>
              </w:rPr>
              <w:t>Завьяловского</w:t>
            </w:r>
            <w:proofErr w:type="spellEnd"/>
            <w:r w:rsidRPr="00565277">
              <w:rPr>
                <w:rFonts w:ascii="Times New Roman" w:hAnsi="Times New Roman" w:cs="Times New Roman"/>
                <w:sz w:val="20"/>
                <w:szCs w:val="20"/>
              </w:rPr>
              <w:t xml:space="preserve"> сельсовета в</w:t>
            </w:r>
            <w:proofErr w:type="gramEnd"/>
            <w:r w:rsidRPr="00565277">
              <w:rPr>
                <w:rFonts w:ascii="Times New Roman" w:hAnsi="Times New Roman" w:cs="Times New Roman"/>
                <w:sz w:val="20"/>
                <w:szCs w:val="20"/>
              </w:rPr>
              <w:t xml:space="preserve"> </w:t>
            </w:r>
            <w:proofErr w:type="gramStart"/>
            <w:r w:rsidRPr="00565277">
              <w:rPr>
                <w:rFonts w:ascii="Times New Roman" w:hAnsi="Times New Roman" w:cs="Times New Roman"/>
                <w:sz w:val="20"/>
                <w:szCs w:val="20"/>
              </w:rPr>
              <w:t>области</w:t>
            </w:r>
            <w:proofErr w:type="gramEnd"/>
            <w:r w:rsidRPr="00565277">
              <w:rPr>
                <w:rFonts w:ascii="Times New Roman" w:hAnsi="Times New Roman" w:cs="Times New Roman"/>
                <w:sz w:val="20"/>
                <w:szCs w:val="20"/>
              </w:rPr>
              <w:t xml:space="preserve"> гражданской обороны и защиты от чрезвычайных ситуаций   администрация  </w:t>
            </w:r>
            <w:proofErr w:type="spellStart"/>
            <w:r w:rsidRPr="00565277">
              <w:rPr>
                <w:rFonts w:ascii="Times New Roman" w:hAnsi="Times New Roman" w:cs="Times New Roman"/>
                <w:sz w:val="20"/>
                <w:szCs w:val="20"/>
              </w:rPr>
              <w:t>Завьяловского</w:t>
            </w:r>
            <w:proofErr w:type="spellEnd"/>
            <w:r w:rsidRPr="00565277">
              <w:rPr>
                <w:rFonts w:ascii="Times New Roman" w:hAnsi="Times New Roman" w:cs="Times New Roman"/>
                <w:sz w:val="20"/>
                <w:szCs w:val="20"/>
              </w:rPr>
              <w:t xml:space="preserve"> сельсовета  </w:t>
            </w:r>
            <w:proofErr w:type="spellStart"/>
            <w:r w:rsidRPr="00565277">
              <w:rPr>
                <w:rFonts w:ascii="Times New Roman" w:hAnsi="Times New Roman" w:cs="Times New Roman"/>
                <w:sz w:val="20"/>
                <w:szCs w:val="20"/>
              </w:rPr>
              <w:t>Тогучинского</w:t>
            </w:r>
            <w:proofErr w:type="spellEnd"/>
            <w:r w:rsidRPr="00565277">
              <w:rPr>
                <w:rFonts w:ascii="Times New Roman" w:hAnsi="Times New Roman" w:cs="Times New Roman"/>
                <w:sz w:val="20"/>
                <w:szCs w:val="20"/>
              </w:rPr>
              <w:t xml:space="preserve"> района Новосибирской области </w:t>
            </w:r>
          </w:p>
          <w:p w:rsidR="00CA2E7C" w:rsidRPr="00565277" w:rsidRDefault="00CA2E7C" w:rsidP="00565277">
            <w:pPr>
              <w:jc w:val="both"/>
              <w:rPr>
                <w:sz w:val="20"/>
                <w:szCs w:val="20"/>
              </w:rPr>
            </w:pPr>
            <w:r w:rsidRPr="00565277">
              <w:rPr>
                <w:sz w:val="20"/>
                <w:szCs w:val="20"/>
              </w:rPr>
              <w:t>ПОСТАНОВЛЯЕТ:</w:t>
            </w:r>
          </w:p>
          <w:p w:rsidR="00CA2E7C" w:rsidRPr="004D1B89" w:rsidRDefault="00CA2E7C" w:rsidP="00CA2E7C">
            <w:pPr>
              <w:pStyle w:val="a8"/>
              <w:jc w:val="both"/>
              <w:rPr>
                <w:rFonts w:ascii="Times New Roman" w:hAnsi="Times New Roman"/>
                <w:spacing w:val="-2"/>
                <w:sz w:val="20"/>
                <w:szCs w:val="20"/>
              </w:rPr>
            </w:pPr>
            <w:r w:rsidRPr="004D1B89">
              <w:rPr>
                <w:rFonts w:ascii="Times New Roman" w:hAnsi="Times New Roman"/>
                <w:spacing w:val="-2"/>
                <w:sz w:val="20"/>
                <w:szCs w:val="20"/>
              </w:rPr>
              <w:t xml:space="preserve">        1. Создать учебно-консультационный пункт по гражданской обороне и защите от чрезвычайных ситуаций (далее-УКП) и организовать его деятельность при муниципальном казенном учреждении культуры «</w:t>
            </w:r>
            <w:proofErr w:type="spellStart"/>
            <w:r w:rsidRPr="004D1B89">
              <w:rPr>
                <w:rFonts w:ascii="Times New Roman" w:hAnsi="Times New Roman"/>
                <w:spacing w:val="-2"/>
                <w:sz w:val="20"/>
                <w:szCs w:val="20"/>
              </w:rPr>
              <w:t>Завьяловский</w:t>
            </w:r>
            <w:proofErr w:type="spellEnd"/>
            <w:r w:rsidRPr="004D1B89">
              <w:rPr>
                <w:rFonts w:ascii="Times New Roman" w:hAnsi="Times New Roman"/>
                <w:spacing w:val="-2"/>
                <w:sz w:val="20"/>
                <w:szCs w:val="20"/>
              </w:rPr>
              <w:t xml:space="preserve">  КДЦ»</w:t>
            </w:r>
          </w:p>
          <w:p w:rsidR="00CA2E7C" w:rsidRPr="004D1B89" w:rsidRDefault="00CA2E7C" w:rsidP="00CA2E7C">
            <w:pPr>
              <w:pStyle w:val="a8"/>
              <w:jc w:val="both"/>
              <w:rPr>
                <w:rFonts w:ascii="Times New Roman" w:hAnsi="Times New Roman"/>
                <w:spacing w:val="-2"/>
                <w:sz w:val="20"/>
                <w:szCs w:val="20"/>
              </w:rPr>
            </w:pPr>
            <w:r w:rsidRPr="004D1B89">
              <w:rPr>
                <w:rFonts w:ascii="Times New Roman" w:hAnsi="Times New Roman"/>
                <w:spacing w:val="-2"/>
                <w:sz w:val="20"/>
                <w:szCs w:val="20"/>
              </w:rPr>
              <w:t xml:space="preserve">       2. Утвердить Положение </w:t>
            </w:r>
            <w:r w:rsidRPr="004D1B89">
              <w:rPr>
                <w:rFonts w:ascii="Times New Roman" w:hAnsi="Times New Roman"/>
                <w:spacing w:val="5"/>
                <w:sz w:val="20"/>
                <w:szCs w:val="20"/>
              </w:rPr>
              <w:t xml:space="preserve">об учебно-консультационном пункте </w:t>
            </w:r>
            <w:r w:rsidRPr="004D1B89">
              <w:rPr>
                <w:rFonts w:ascii="Times New Roman" w:hAnsi="Times New Roman"/>
                <w:spacing w:val="6"/>
                <w:sz w:val="20"/>
                <w:szCs w:val="20"/>
              </w:rPr>
              <w:t xml:space="preserve">по </w:t>
            </w:r>
            <w:r w:rsidRPr="004D1B89">
              <w:rPr>
                <w:rFonts w:ascii="Times New Roman" w:hAnsi="Times New Roman"/>
                <w:spacing w:val="1"/>
                <w:sz w:val="20"/>
                <w:szCs w:val="20"/>
              </w:rPr>
              <w:t xml:space="preserve">гражданской обороне, чрезвычайным ситуациям и пожарной безопасности по обучению неработающего населения </w:t>
            </w:r>
            <w:proofErr w:type="spellStart"/>
            <w:r w:rsidRPr="004D1B89">
              <w:rPr>
                <w:rFonts w:ascii="Times New Roman" w:hAnsi="Times New Roman"/>
                <w:spacing w:val="1"/>
                <w:sz w:val="20"/>
                <w:szCs w:val="20"/>
              </w:rPr>
              <w:t>Завьяловского</w:t>
            </w:r>
            <w:proofErr w:type="spellEnd"/>
            <w:r w:rsidRPr="004D1B89">
              <w:rPr>
                <w:rFonts w:ascii="Times New Roman" w:hAnsi="Times New Roman"/>
                <w:spacing w:val="1"/>
                <w:sz w:val="20"/>
                <w:szCs w:val="20"/>
              </w:rPr>
              <w:t xml:space="preserve"> сельсовета </w:t>
            </w:r>
            <w:proofErr w:type="gramStart"/>
            <w:r w:rsidRPr="004D1B89">
              <w:rPr>
                <w:rFonts w:ascii="Times New Roman" w:hAnsi="Times New Roman"/>
                <w:spacing w:val="-1"/>
                <w:sz w:val="20"/>
                <w:szCs w:val="20"/>
              </w:rPr>
              <w:t>согласно приложения</w:t>
            </w:r>
            <w:proofErr w:type="gramEnd"/>
            <w:r w:rsidRPr="004D1B89">
              <w:rPr>
                <w:rFonts w:ascii="Times New Roman" w:hAnsi="Times New Roman"/>
                <w:spacing w:val="-1"/>
                <w:sz w:val="20"/>
                <w:szCs w:val="20"/>
              </w:rPr>
              <w:t xml:space="preserve"> № 1.</w:t>
            </w:r>
          </w:p>
          <w:p w:rsidR="00DA34DC" w:rsidRPr="004D3C95" w:rsidRDefault="00CA2E7C" w:rsidP="00565277">
            <w:pPr>
              <w:pStyle w:val="a8"/>
              <w:jc w:val="both"/>
              <w:rPr>
                <w:rFonts w:ascii="Times New Roman" w:hAnsi="Times New Roman" w:cs="Times New Roman"/>
                <w:b/>
                <w:sz w:val="20"/>
                <w:szCs w:val="20"/>
              </w:rPr>
            </w:pPr>
            <w:r w:rsidRPr="004D1B89">
              <w:rPr>
                <w:rFonts w:ascii="Times New Roman" w:hAnsi="Times New Roman"/>
                <w:sz w:val="20"/>
                <w:szCs w:val="20"/>
              </w:rPr>
              <w:t xml:space="preserve">      </w:t>
            </w:r>
          </w:p>
        </w:tc>
      </w:tr>
      <w:tr w:rsidR="00DA34DC" w:rsidRPr="004D3C95" w:rsidTr="00134071">
        <w:tc>
          <w:tcPr>
            <w:tcW w:w="11058" w:type="dxa"/>
          </w:tcPr>
          <w:p w:rsidR="0076089C" w:rsidRDefault="0076089C" w:rsidP="0076089C">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8, Понедельник, 16.06.2014 г.</w:t>
            </w:r>
            <w:r>
              <w:rPr>
                <w:rFonts w:ascii="Monotype Corsiva" w:hAnsi="Monotype Corsiva"/>
                <w:b/>
                <w:sz w:val="16"/>
                <w:szCs w:val="16"/>
              </w:rPr>
              <w:t xml:space="preserve">                                                                      ЗАВЬЯЛОВСКИЙ   ВЕСТНИК                                                                                                         </w:t>
            </w:r>
            <w:r>
              <w:rPr>
                <w:rFonts w:ascii="Monotype Corsiva" w:hAnsi="Monotype Corsiva"/>
                <w:b/>
                <w:sz w:val="16"/>
                <w:szCs w:val="16"/>
              </w:rPr>
              <w:t>5</w:t>
            </w:r>
          </w:p>
          <w:p w:rsidR="00134071" w:rsidRPr="004D1B89" w:rsidRDefault="00134071" w:rsidP="00134071">
            <w:pPr>
              <w:pStyle w:val="a8"/>
              <w:jc w:val="both"/>
              <w:rPr>
                <w:rFonts w:ascii="Times New Roman" w:hAnsi="Times New Roman"/>
                <w:sz w:val="20"/>
                <w:szCs w:val="20"/>
              </w:rPr>
            </w:pPr>
            <w:r w:rsidRPr="004D1B89">
              <w:rPr>
                <w:rFonts w:ascii="Times New Roman" w:hAnsi="Times New Roman"/>
                <w:sz w:val="20"/>
                <w:szCs w:val="20"/>
              </w:rPr>
              <w:t xml:space="preserve">3. Специалисту администрации </w:t>
            </w:r>
            <w:proofErr w:type="spellStart"/>
            <w:r w:rsidRPr="004D1B89">
              <w:rPr>
                <w:rFonts w:ascii="Times New Roman" w:hAnsi="Times New Roman"/>
                <w:sz w:val="20"/>
                <w:szCs w:val="20"/>
              </w:rPr>
              <w:t>Завьяловского</w:t>
            </w:r>
            <w:proofErr w:type="spellEnd"/>
            <w:r w:rsidRPr="004D1B89">
              <w:rPr>
                <w:rFonts w:ascii="Times New Roman" w:hAnsi="Times New Roman"/>
                <w:sz w:val="20"/>
                <w:szCs w:val="20"/>
              </w:rPr>
              <w:t xml:space="preserve"> сельсовета по вопросам ГО и ЧС организовать методическую помощь в вопросах создания, оборудования и организации функционирования УКП:</w:t>
            </w:r>
          </w:p>
          <w:p w:rsidR="00134071" w:rsidRPr="004D1B89" w:rsidRDefault="00134071" w:rsidP="00134071">
            <w:pPr>
              <w:pStyle w:val="a8"/>
              <w:jc w:val="both"/>
              <w:rPr>
                <w:rFonts w:ascii="Times New Roman" w:hAnsi="Times New Roman"/>
                <w:sz w:val="20"/>
                <w:szCs w:val="20"/>
              </w:rPr>
            </w:pPr>
            <w:r w:rsidRPr="004D1B89">
              <w:rPr>
                <w:rFonts w:ascii="Times New Roman" w:hAnsi="Times New Roman"/>
                <w:sz w:val="20"/>
                <w:szCs w:val="20"/>
              </w:rPr>
              <w:t xml:space="preserve">   -определить конкретный перечень   деятельности УКП;</w:t>
            </w:r>
          </w:p>
          <w:p w:rsidR="00134071" w:rsidRPr="004D1B89" w:rsidRDefault="00134071" w:rsidP="00134071">
            <w:pPr>
              <w:pStyle w:val="a8"/>
              <w:jc w:val="both"/>
              <w:rPr>
                <w:rFonts w:ascii="Times New Roman" w:hAnsi="Times New Roman"/>
                <w:spacing w:val="-2"/>
                <w:sz w:val="20"/>
                <w:szCs w:val="20"/>
              </w:rPr>
            </w:pPr>
            <w:r w:rsidRPr="004D1B89">
              <w:rPr>
                <w:rFonts w:ascii="Times New Roman" w:hAnsi="Times New Roman"/>
                <w:sz w:val="20"/>
                <w:szCs w:val="20"/>
              </w:rPr>
              <w:t xml:space="preserve">   -разработать памятки, листовки, </w:t>
            </w:r>
            <w:proofErr w:type="gramStart"/>
            <w:r w:rsidRPr="004D1B89">
              <w:rPr>
                <w:rFonts w:ascii="Times New Roman" w:hAnsi="Times New Roman"/>
                <w:sz w:val="20"/>
                <w:szCs w:val="20"/>
              </w:rPr>
              <w:t>информационно-справочный</w:t>
            </w:r>
            <w:proofErr w:type="gramEnd"/>
            <w:r w:rsidRPr="004D1B89">
              <w:rPr>
                <w:rFonts w:ascii="Times New Roman" w:hAnsi="Times New Roman"/>
                <w:sz w:val="20"/>
                <w:szCs w:val="20"/>
              </w:rPr>
              <w:t xml:space="preserve"> материалы по тематике ГО и ЧС.</w:t>
            </w:r>
            <w:r w:rsidRPr="004D1B89">
              <w:rPr>
                <w:rFonts w:ascii="Times New Roman" w:hAnsi="Times New Roman"/>
                <w:spacing w:val="-2"/>
                <w:sz w:val="20"/>
                <w:szCs w:val="20"/>
              </w:rPr>
              <w:t xml:space="preserve">  </w:t>
            </w:r>
          </w:p>
          <w:p w:rsidR="00134071" w:rsidRPr="004D1B89" w:rsidRDefault="00134071" w:rsidP="00134071">
            <w:pPr>
              <w:pStyle w:val="a8"/>
              <w:jc w:val="both"/>
              <w:rPr>
                <w:rFonts w:ascii="Times New Roman" w:hAnsi="Times New Roman"/>
                <w:spacing w:val="-2"/>
                <w:sz w:val="20"/>
                <w:szCs w:val="20"/>
              </w:rPr>
            </w:pPr>
            <w:r w:rsidRPr="004D1B89">
              <w:rPr>
                <w:rFonts w:ascii="Times New Roman" w:hAnsi="Times New Roman"/>
                <w:spacing w:val="-2"/>
                <w:sz w:val="20"/>
                <w:szCs w:val="20"/>
              </w:rPr>
              <w:t xml:space="preserve">   -оказать помощь учреждению, на базе которого создается УКП, в разработке планирующих и учетно-отчетных документов;</w:t>
            </w:r>
          </w:p>
          <w:p w:rsidR="00134071" w:rsidRPr="004D1B89" w:rsidRDefault="00134071" w:rsidP="00134071">
            <w:pPr>
              <w:pStyle w:val="a8"/>
              <w:jc w:val="both"/>
              <w:rPr>
                <w:rFonts w:ascii="Times New Roman" w:hAnsi="Times New Roman"/>
                <w:sz w:val="20"/>
                <w:szCs w:val="20"/>
              </w:rPr>
            </w:pPr>
            <w:r w:rsidRPr="004D1B89">
              <w:rPr>
                <w:rFonts w:ascii="Times New Roman" w:hAnsi="Times New Roman"/>
                <w:spacing w:val="-2"/>
                <w:sz w:val="20"/>
                <w:szCs w:val="20"/>
              </w:rPr>
              <w:t xml:space="preserve">   -разработать тематический план обучения </w:t>
            </w:r>
            <w:r w:rsidRPr="004D1B89">
              <w:rPr>
                <w:rFonts w:ascii="Times New Roman" w:hAnsi="Times New Roman"/>
                <w:sz w:val="20"/>
                <w:szCs w:val="20"/>
              </w:rPr>
              <w:t>неработающего населения в области гражданской обороны и защиты от чрезвычайных ситуаций природного и техногенного характера в УКП;</w:t>
            </w:r>
          </w:p>
          <w:p w:rsidR="00134071" w:rsidRPr="004D1B89" w:rsidRDefault="00134071" w:rsidP="00134071">
            <w:pPr>
              <w:pStyle w:val="ac"/>
              <w:numPr>
                <w:ilvl w:val="0"/>
                <w:numId w:val="2"/>
              </w:numPr>
              <w:jc w:val="both"/>
              <w:rPr>
                <w:color w:val="000000"/>
                <w:sz w:val="20"/>
                <w:szCs w:val="20"/>
              </w:rPr>
            </w:pPr>
            <w:r w:rsidRPr="004D1B89">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4D1B89">
              <w:rPr>
                <w:color w:val="000000"/>
                <w:sz w:val="20"/>
                <w:szCs w:val="20"/>
              </w:rPr>
              <w:t>Завьяловский</w:t>
            </w:r>
            <w:proofErr w:type="spellEnd"/>
            <w:r w:rsidRPr="004D1B89">
              <w:rPr>
                <w:color w:val="000000"/>
                <w:sz w:val="20"/>
                <w:szCs w:val="20"/>
              </w:rPr>
              <w:t xml:space="preserve"> Вестник» и на официальном сайте администрации </w:t>
            </w:r>
            <w:proofErr w:type="spellStart"/>
            <w:r w:rsidRPr="004D1B89">
              <w:rPr>
                <w:color w:val="000000"/>
                <w:sz w:val="20"/>
                <w:szCs w:val="20"/>
              </w:rPr>
              <w:t>Завьяловского</w:t>
            </w:r>
            <w:proofErr w:type="spellEnd"/>
            <w:r w:rsidRPr="004D1B89">
              <w:rPr>
                <w:color w:val="000000"/>
                <w:sz w:val="20"/>
                <w:szCs w:val="20"/>
              </w:rPr>
              <w:t xml:space="preserve"> сельсовета.</w:t>
            </w:r>
          </w:p>
          <w:p w:rsidR="00134071" w:rsidRPr="004D1B89" w:rsidRDefault="00134071" w:rsidP="00134071">
            <w:pPr>
              <w:pStyle w:val="aa"/>
              <w:numPr>
                <w:ilvl w:val="0"/>
                <w:numId w:val="2"/>
              </w:numPr>
              <w:jc w:val="both"/>
              <w:rPr>
                <w:b w:val="0"/>
                <w:sz w:val="20"/>
                <w:szCs w:val="20"/>
              </w:rPr>
            </w:pPr>
            <w:proofErr w:type="gramStart"/>
            <w:r w:rsidRPr="004D1B89">
              <w:rPr>
                <w:b w:val="0"/>
                <w:sz w:val="20"/>
                <w:szCs w:val="20"/>
              </w:rPr>
              <w:t>Контроль за</w:t>
            </w:r>
            <w:proofErr w:type="gramEnd"/>
            <w:r w:rsidRPr="004D1B89">
              <w:rPr>
                <w:b w:val="0"/>
                <w:sz w:val="20"/>
                <w:szCs w:val="20"/>
              </w:rPr>
              <w:t xml:space="preserve"> выполнением постановления оставляю за собой.</w:t>
            </w:r>
          </w:p>
          <w:p w:rsidR="00134071" w:rsidRPr="004D1B89" w:rsidRDefault="00134071" w:rsidP="00134071">
            <w:pPr>
              <w:pStyle w:val="aa"/>
              <w:jc w:val="both"/>
              <w:rPr>
                <w:b w:val="0"/>
                <w:sz w:val="20"/>
                <w:szCs w:val="20"/>
              </w:rPr>
            </w:pPr>
          </w:p>
          <w:p w:rsidR="00134071" w:rsidRPr="004D1B89" w:rsidRDefault="00134071" w:rsidP="00134071">
            <w:pPr>
              <w:pStyle w:val="a8"/>
              <w:rPr>
                <w:rFonts w:ascii="Times New Roman" w:hAnsi="Times New Roman"/>
                <w:sz w:val="20"/>
                <w:szCs w:val="20"/>
              </w:rPr>
            </w:pPr>
            <w:r w:rsidRPr="004D1B89">
              <w:rPr>
                <w:rFonts w:ascii="Times New Roman" w:hAnsi="Times New Roman"/>
                <w:sz w:val="20"/>
                <w:szCs w:val="20"/>
              </w:rPr>
              <w:t xml:space="preserve">Глава </w:t>
            </w:r>
            <w:proofErr w:type="spellStart"/>
            <w:r w:rsidRPr="004D1B89">
              <w:rPr>
                <w:rFonts w:ascii="Times New Roman" w:hAnsi="Times New Roman"/>
                <w:sz w:val="20"/>
                <w:szCs w:val="20"/>
              </w:rPr>
              <w:t>Завьяловского</w:t>
            </w:r>
            <w:proofErr w:type="spellEnd"/>
            <w:r w:rsidRPr="004D1B89">
              <w:rPr>
                <w:rFonts w:ascii="Times New Roman" w:hAnsi="Times New Roman"/>
                <w:sz w:val="20"/>
                <w:szCs w:val="20"/>
              </w:rPr>
              <w:t xml:space="preserve"> сельсовета                                                   </w:t>
            </w:r>
            <w:proofErr w:type="spellStart"/>
            <w:r w:rsidRPr="004D1B89">
              <w:rPr>
                <w:rFonts w:ascii="Times New Roman" w:hAnsi="Times New Roman"/>
                <w:sz w:val="20"/>
                <w:szCs w:val="20"/>
              </w:rPr>
              <w:t>В.В.Шарыкалов</w:t>
            </w:r>
            <w:proofErr w:type="spellEnd"/>
          </w:p>
          <w:p w:rsidR="00134071" w:rsidRPr="004D1B89" w:rsidRDefault="00134071" w:rsidP="00134071">
            <w:pPr>
              <w:pStyle w:val="a8"/>
              <w:rPr>
                <w:rFonts w:ascii="Times New Roman" w:hAnsi="Times New Roman"/>
                <w:sz w:val="20"/>
                <w:szCs w:val="20"/>
              </w:rPr>
            </w:pPr>
            <w:proofErr w:type="spellStart"/>
            <w:r w:rsidRPr="004D1B89">
              <w:rPr>
                <w:rFonts w:ascii="Times New Roman" w:hAnsi="Times New Roman"/>
                <w:sz w:val="20"/>
                <w:szCs w:val="20"/>
              </w:rPr>
              <w:t>Тогучинского</w:t>
            </w:r>
            <w:proofErr w:type="spellEnd"/>
            <w:r w:rsidRPr="004D1B89">
              <w:rPr>
                <w:rFonts w:ascii="Times New Roman" w:hAnsi="Times New Roman"/>
                <w:sz w:val="20"/>
                <w:szCs w:val="20"/>
              </w:rPr>
              <w:t xml:space="preserve"> района Новосибирской области</w:t>
            </w:r>
          </w:p>
          <w:p w:rsidR="00DA34DC" w:rsidRDefault="00134071" w:rsidP="000A0226">
            <w:pPr>
              <w:pStyle w:val="a8"/>
              <w:jc w:val="both"/>
              <w:rPr>
                <w:rFonts w:ascii="Times New Roman" w:hAnsi="Times New Roman" w:cs="Times New Roman"/>
                <w:b/>
                <w:sz w:val="20"/>
                <w:szCs w:val="20"/>
              </w:rPr>
            </w:pPr>
            <w:r>
              <w:rPr>
                <w:rFonts w:ascii="Times New Roman" w:hAnsi="Times New Roman" w:cs="Times New Roman"/>
                <w:b/>
                <w:sz w:val="20"/>
                <w:szCs w:val="20"/>
              </w:rPr>
              <w:t>------------------------------------------------------------------------------------------------------------------------------------------------------------------</w:t>
            </w:r>
          </w:p>
          <w:p w:rsidR="00134071" w:rsidRPr="00134071" w:rsidRDefault="00134071" w:rsidP="00134071">
            <w:pPr>
              <w:jc w:val="right"/>
              <w:rPr>
                <w:sz w:val="16"/>
                <w:szCs w:val="16"/>
              </w:rPr>
            </w:pPr>
            <w:r w:rsidRPr="00134071">
              <w:rPr>
                <w:sz w:val="16"/>
                <w:szCs w:val="16"/>
              </w:rPr>
              <w:t>Приложение № 1</w:t>
            </w:r>
          </w:p>
          <w:p w:rsidR="00134071" w:rsidRPr="00134071" w:rsidRDefault="00134071" w:rsidP="00134071">
            <w:pPr>
              <w:jc w:val="right"/>
              <w:rPr>
                <w:sz w:val="16"/>
                <w:szCs w:val="16"/>
              </w:rPr>
            </w:pPr>
            <w:r w:rsidRPr="00134071">
              <w:rPr>
                <w:sz w:val="16"/>
                <w:szCs w:val="16"/>
              </w:rPr>
              <w:t>к постановлению администрации</w:t>
            </w:r>
          </w:p>
          <w:p w:rsidR="00134071" w:rsidRPr="00134071" w:rsidRDefault="00134071" w:rsidP="00134071">
            <w:pPr>
              <w:jc w:val="right"/>
              <w:rPr>
                <w:sz w:val="16"/>
                <w:szCs w:val="16"/>
              </w:rPr>
            </w:pPr>
            <w:proofErr w:type="spellStart"/>
            <w:r w:rsidRPr="00134071">
              <w:rPr>
                <w:sz w:val="16"/>
                <w:szCs w:val="16"/>
              </w:rPr>
              <w:t>Завьяловского</w:t>
            </w:r>
            <w:proofErr w:type="spellEnd"/>
            <w:r w:rsidRPr="00134071">
              <w:rPr>
                <w:sz w:val="16"/>
                <w:szCs w:val="16"/>
              </w:rPr>
              <w:t xml:space="preserve"> сельсовета </w:t>
            </w:r>
            <w:proofErr w:type="spellStart"/>
            <w:r w:rsidRPr="00134071">
              <w:rPr>
                <w:sz w:val="16"/>
                <w:szCs w:val="16"/>
              </w:rPr>
              <w:t>Тогучинского</w:t>
            </w:r>
            <w:proofErr w:type="spellEnd"/>
            <w:r w:rsidRPr="00134071">
              <w:rPr>
                <w:sz w:val="16"/>
                <w:szCs w:val="16"/>
              </w:rPr>
              <w:t xml:space="preserve"> района </w:t>
            </w:r>
          </w:p>
          <w:p w:rsidR="00134071" w:rsidRPr="00134071" w:rsidRDefault="00134071" w:rsidP="00134071">
            <w:pPr>
              <w:jc w:val="right"/>
              <w:rPr>
                <w:b/>
                <w:sz w:val="16"/>
                <w:szCs w:val="16"/>
              </w:rPr>
            </w:pPr>
            <w:r w:rsidRPr="00134071">
              <w:rPr>
                <w:sz w:val="16"/>
                <w:szCs w:val="16"/>
              </w:rPr>
              <w:t xml:space="preserve">Новосибирской области </w:t>
            </w:r>
            <w:r w:rsidRPr="00134071">
              <w:rPr>
                <w:color w:val="000000"/>
                <w:sz w:val="16"/>
                <w:szCs w:val="16"/>
              </w:rPr>
              <w:t xml:space="preserve"> № 89 от 09.06.2014г</w:t>
            </w:r>
          </w:p>
          <w:p w:rsidR="00172F28" w:rsidRPr="004D1B89" w:rsidRDefault="00172F28" w:rsidP="00172F28">
            <w:pPr>
              <w:pStyle w:val="a8"/>
              <w:jc w:val="center"/>
              <w:rPr>
                <w:rFonts w:ascii="Times New Roman" w:hAnsi="Times New Roman" w:cs="Times New Roman"/>
                <w:b/>
                <w:sz w:val="20"/>
                <w:szCs w:val="20"/>
              </w:rPr>
            </w:pPr>
            <w:r w:rsidRPr="004D1B89">
              <w:rPr>
                <w:rFonts w:ascii="Times New Roman" w:hAnsi="Times New Roman" w:cs="Times New Roman"/>
                <w:b/>
                <w:sz w:val="20"/>
                <w:szCs w:val="20"/>
              </w:rPr>
              <w:t>Положение</w:t>
            </w:r>
          </w:p>
          <w:p w:rsidR="00172F28" w:rsidRPr="004D1B89" w:rsidRDefault="00172F28" w:rsidP="00172F28">
            <w:pPr>
              <w:pStyle w:val="a8"/>
              <w:jc w:val="center"/>
              <w:rPr>
                <w:rFonts w:ascii="Times New Roman" w:hAnsi="Times New Roman" w:cs="Times New Roman"/>
                <w:b/>
                <w:sz w:val="20"/>
                <w:szCs w:val="20"/>
              </w:rPr>
            </w:pPr>
            <w:r w:rsidRPr="004D1B89">
              <w:rPr>
                <w:rFonts w:ascii="Times New Roman" w:hAnsi="Times New Roman" w:cs="Times New Roman"/>
                <w:b/>
                <w:sz w:val="20"/>
                <w:szCs w:val="20"/>
              </w:rPr>
              <w:t>О создании учебно-консультационного пункта для обучения неработающего населения в области гражданской обороны и защиты от чрезвычайных ситуаций природного и техногенного характера</w:t>
            </w:r>
          </w:p>
          <w:p w:rsidR="00172F28" w:rsidRPr="004D1B89" w:rsidRDefault="00172F28" w:rsidP="00172F28">
            <w:pPr>
              <w:pStyle w:val="a8"/>
              <w:jc w:val="center"/>
              <w:rPr>
                <w:rFonts w:ascii="Times New Roman" w:hAnsi="Times New Roman" w:cs="Times New Roman"/>
                <w:b/>
                <w:smallCaps/>
                <w:sz w:val="20"/>
                <w:szCs w:val="20"/>
              </w:rPr>
            </w:pPr>
            <w:r w:rsidRPr="004D1B89">
              <w:rPr>
                <w:rFonts w:ascii="Times New Roman" w:hAnsi="Times New Roman" w:cs="Times New Roman"/>
                <w:b/>
                <w:sz w:val="20"/>
                <w:szCs w:val="20"/>
              </w:rPr>
              <w:t>1. Общие положения</w:t>
            </w:r>
          </w:p>
          <w:p w:rsidR="00172F28" w:rsidRPr="004D1B89" w:rsidRDefault="00172F28" w:rsidP="00172F28">
            <w:pPr>
              <w:pStyle w:val="a8"/>
              <w:jc w:val="both"/>
              <w:rPr>
                <w:rFonts w:ascii="Times New Roman" w:hAnsi="Times New Roman" w:cs="Times New Roman"/>
                <w:spacing w:val="1"/>
                <w:sz w:val="20"/>
                <w:szCs w:val="20"/>
              </w:rPr>
            </w:pPr>
            <w:r w:rsidRPr="004D1B89">
              <w:rPr>
                <w:rFonts w:ascii="Times New Roman" w:hAnsi="Times New Roman" w:cs="Times New Roman"/>
                <w:sz w:val="20"/>
                <w:szCs w:val="20"/>
              </w:rPr>
              <w:t xml:space="preserve">     1.1. Учебно-консультационный пункт по гражданской обороне</w:t>
            </w:r>
            <w:r w:rsidRPr="004D1B89">
              <w:rPr>
                <w:rFonts w:ascii="Times New Roman" w:hAnsi="Times New Roman" w:cs="Times New Roman"/>
                <w:spacing w:val="1"/>
                <w:sz w:val="20"/>
                <w:szCs w:val="20"/>
              </w:rPr>
              <w:t>, чрезвычайным ситуациям и пожарной безопасности (далее-УКП) предназначен для обучения населения, не занятого в производстве и сфере обслуживания (далее-неработающее население).</w:t>
            </w:r>
          </w:p>
          <w:p w:rsidR="00172F28" w:rsidRPr="004D1B89" w:rsidRDefault="00172F28" w:rsidP="00172F28">
            <w:pPr>
              <w:pStyle w:val="a8"/>
              <w:jc w:val="both"/>
              <w:rPr>
                <w:rFonts w:ascii="Times New Roman" w:hAnsi="Times New Roman" w:cs="Times New Roman"/>
                <w:spacing w:val="-1"/>
                <w:sz w:val="20"/>
                <w:szCs w:val="20"/>
              </w:rPr>
            </w:pPr>
            <w:r w:rsidRPr="004D1B89">
              <w:rPr>
                <w:rFonts w:ascii="Times New Roman" w:hAnsi="Times New Roman" w:cs="Times New Roman"/>
                <w:spacing w:val="1"/>
                <w:sz w:val="20"/>
                <w:szCs w:val="20"/>
              </w:rPr>
              <w:t xml:space="preserve">    1.2. </w:t>
            </w:r>
            <w:proofErr w:type="gramStart"/>
            <w:r w:rsidRPr="004D1B89">
              <w:rPr>
                <w:rFonts w:ascii="Times New Roman" w:hAnsi="Times New Roman" w:cs="Times New Roman"/>
                <w:spacing w:val="1"/>
                <w:sz w:val="20"/>
                <w:szCs w:val="20"/>
              </w:rPr>
              <w:t xml:space="preserve">УКП создается в соответствии с требованиями Федеральных законов </w:t>
            </w:r>
            <w:r w:rsidRPr="004D1B89">
              <w:rPr>
                <w:rFonts w:ascii="Times New Roman" w:hAnsi="Times New Roman" w:cs="Times New Roman"/>
                <w:sz w:val="20"/>
                <w:szCs w:val="20"/>
              </w:rPr>
              <w:t>от 12.02.1998 г. № 28-ФЗ «О гражданской обороне», от 21.12.1994 г. № 68-ФЗ «О защите населения и территорий от чрезвычайных ситуаций природного и техногенного характера»,</w:t>
            </w:r>
            <w:r w:rsidRPr="004D1B89">
              <w:rPr>
                <w:rFonts w:ascii="Times New Roman" w:hAnsi="Times New Roman" w:cs="Times New Roman"/>
                <w:spacing w:val="6"/>
                <w:sz w:val="20"/>
                <w:szCs w:val="20"/>
              </w:rPr>
              <w:t xml:space="preserve"> Правительства Российской </w:t>
            </w:r>
            <w:r w:rsidRPr="004D1B89">
              <w:rPr>
                <w:rFonts w:ascii="Times New Roman" w:hAnsi="Times New Roman" w:cs="Times New Roman"/>
                <w:spacing w:val="8"/>
                <w:sz w:val="20"/>
                <w:szCs w:val="20"/>
              </w:rPr>
              <w:t xml:space="preserve">Федерации от 4 сентября 2003 года № 547 «О подготовке населения в </w:t>
            </w:r>
            <w:r w:rsidRPr="004D1B89">
              <w:rPr>
                <w:rFonts w:ascii="Times New Roman" w:hAnsi="Times New Roman" w:cs="Times New Roman"/>
                <w:spacing w:val="2"/>
                <w:sz w:val="20"/>
                <w:szCs w:val="20"/>
              </w:rPr>
              <w:t xml:space="preserve">области защиты от чрезвычайных ситуаций природного и техногенного </w:t>
            </w:r>
            <w:r w:rsidRPr="004D1B89">
              <w:rPr>
                <w:rFonts w:ascii="Times New Roman" w:hAnsi="Times New Roman" w:cs="Times New Roman"/>
                <w:spacing w:val="-1"/>
                <w:sz w:val="20"/>
                <w:szCs w:val="20"/>
              </w:rPr>
              <w:t>характера», организационных указаний МЧС России по обучению населения</w:t>
            </w:r>
            <w:proofErr w:type="gramEnd"/>
            <w:r w:rsidRPr="004D1B89">
              <w:rPr>
                <w:rFonts w:ascii="Times New Roman" w:hAnsi="Times New Roman" w:cs="Times New Roman"/>
                <w:spacing w:val="-1"/>
                <w:sz w:val="20"/>
                <w:szCs w:val="20"/>
              </w:rPr>
              <w:t xml:space="preserve"> Российской Федерации в области гражданской обороне и защиты от чрезвычайных ситуаций.</w:t>
            </w:r>
          </w:p>
          <w:p w:rsidR="00172F28" w:rsidRPr="004D1B89" w:rsidRDefault="00172F28" w:rsidP="00172F28">
            <w:pPr>
              <w:pStyle w:val="a8"/>
              <w:jc w:val="both"/>
              <w:rPr>
                <w:rFonts w:ascii="Times New Roman" w:hAnsi="Times New Roman" w:cs="Times New Roman"/>
                <w:spacing w:val="-1"/>
                <w:sz w:val="20"/>
                <w:szCs w:val="20"/>
              </w:rPr>
            </w:pPr>
            <w:r w:rsidRPr="004D1B89">
              <w:rPr>
                <w:rFonts w:ascii="Times New Roman" w:hAnsi="Times New Roman" w:cs="Times New Roman"/>
                <w:spacing w:val="-1"/>
                <w:sz w:val="20"/>
                <w:szCs w:val="20"/>
              </w:rPr>
              <w:t xml:space="preserve">       Основная цель создания УКП – обеспечение необходимых условий для подготовки неработающего населения в области гражданской обороны, защиты населения от </w:t>
            </w:r>
            <w:r w:rsidRPr="004D1B89">
              <w:rPr>
                <w:rFonts w:ascii="Times New Roman" w:hAnsi="Times New Roman" w:cs="Times New Roman"/>
                <w:spacing w:val="12"/>
                <w:sz w:val="20"/>
                <w:szCs w:val="20"/>
              </w:rPr>
              <w:t xml:space="preserve">чрезвычайных ситуаций является обучение </w:t>
            </w:r>
            <w:r w:rsidRPr="004D1B89">
              <w:rPr>
                <w:rFonts w:ascii="Times New Roman" w:hAnsi="Times New Roman" w:cs="Times New Roman"/>
                <w:sz w:val="20"/>
                <w:szCs w:val="20"/>
              </w:rPr>
              <w:t xml:space="preserve">неработающего населения правилам поведения и основным способам защиты от чрезвычайных ситуаций, приемам оказания первой медицинской помощи </w:t>
            </w:r>
            <w:r w:rsidRPr="004D1B89">
              <w:rPr>
                <w:rFonts w:ascii="Times New Roman" w:hAnsi="Times New Roman" w:cs="Times New Roman"/>
                <w:spacing w:val="-1"/>
                <w:sz w:val="20"/>
                <w:szCs w:val="20"/>
              </w:rPr>
              <w:t xml:space="preserve">пострадавшим. </w:t>
            </w:r>
          </w:p>
          <w:p w:rsidR="00172F28" w:rsidRPr="004D1B89" w:rsidRDefault="00172F28" w:rsidP="00172F28">
            <w:pPr>
              <w:pStyle w:val="a8"/>
              <w:jc w:val="center"/>
              <w:rPr>
                <w:rFonts w:ascii="Times New Roman" w:hAnsi="Times New Roman" w:cs="Times New Roman"/>
                <w:b/>
                <w:smallCaps/>
                <w:spacing w:val="-1"/>
                <w:sz w:val="20"/>
                <w:szCs w:val="20"/>
              </w:rPr>
            </w:pPr>
            <w:r w:rsidRPr="004D1B89">
              <w:rPr>
                <w:rFonts w:ascii="Times New Roman" w:hAnsi="Times New Roman" w:cs="Times New Roman"/>
                <w:b/>
                <w:spacing w:val="-1"/>
                <w:sz w:val="20"/>
                <w:szCs w:val="20"/>
              </w:rPr>
              <w:t>2. Основные задачи УКП</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 xml:space="preserve">    2.1. Основными задачами учебно-консультационного пункта является:</w:t>
            </w:r>
          </w:p>
          <w:p w:rsidR="00172F28" w:rsidRPr="004D1B89" w:rsidRDefault="00172F28" w:rsidP="00172F28">
            <w:pPr>
              <w:pStyle w:val="a8"/>
              <w:jc w:val="both"/>
              <w:rPr>
                <w:rFonts w:ascii="Times New Roman" w:hAnsi="Times New Roman" w:cs="Times New Roman"/>
                <w:spacing w:val="-1"/>
                <w:sz w:val="20"/>
                <w:szCs w:val="20"/>
              </w:rPr>
            </w:pPr>
            <w:r w:rsidRPr="004D1B89">
              <w:rPr>
                <w:rFonts w:ascii="Times New Roman" w:hAnsi="Times New Roman" w:cs="Times New Roman"/>
                <w:sz w:val="20"/>
                <w:szCs w:val="20"/>
              </w:rPr>
              <w:t xml:space="preserve"> - </w:t>
            </w:r>
            <w:r w:rsidRPr="004D1B89">
              <w:rPr>
                <w:rFonts w:ascii="Times New Roman" w:hAnsi="Times New Roman" w:cs="Times New Roman"/>
                <w:spacing w:val="-1"/>
                <w:sz w:val="20"/>
                <w:szCs w:val="20"/>
              </w:rPr>
              <w:t>оказание помощи населению в изучении ими основ знаний гражданской обороны и защиты от чрезвычайных ситуаций;</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pacing w:val="11"/>
                <w:sz w:val="20"/>
                <w:szCs w:val="20"/>
              </w:rPr>
              <w:t xml:space="preserve"> - ознакомление с возможной обстановкой на территории поселения</w:t>
            </w:r>
            <w:r w:rsidRPr="004D1B89">
              <w:rPr>
                <w:rFonts w:ascii="Times New Roman" w:hAnsi="Times New Roman" w:cs="Times New Roman"/>
                <w:sz w:val="20"/>
                <w:szCs w:val="20"/>
              </w:rPr>
              <w:t xml:space="preserve"> в случае возникновения чрезвычайных </w:t>
            </w:r>
            <w:r w:rsidRPr="004D1B89">
              <w:rPr>
                <w:rFonts w:ascii="Times New Roman" w:hAnsi="Times New Roman" w:cs="Times New Roman"/>
                <w:spacing w:val="-1"/>
                <w:sz w:val="20"/>
                <w:szCs w:val="20"/>
              </w:rPr>
              <w:t xml:space="preserve">ситуаций, нахождение мест расположения (развертывания) пунктов сбора </w:t>
            </w:r>
            <w:r w:rsidRPr="004D1B89">
              <w:rPr>
                <w:rFonts w:ascii="Times New Roman" w:hAnsi="Times New Roman" w:cs="Times New Roman"/>
                <w:spacing w:val="6"/>
                <w:sz w:val="20"/>
                <w:szCs w:val="20"/>
              </w:rPr>
              <w:t xml:space="preserve">пострадавшего населения и его эвакуация, а также пунктов выдачи </w:t>
            </w:r>
            <w:r w:rsidRPr="004D1B89">
              <w:rPr>
                <w:rFonts w:ascii="Times New Roman" w:hAnsi="Times New Roman" w:cs="Times New Roman"/>
                <w:spacing w:val="-2"/>
                <w:sz w:val="20"/>
                <w:szCs w:val="20"/>
              </w:rPr>
              <w:t>индивидуальных средств защиты;</w:t>
            </w:r>
          </w:p>
          <w:p w:rsidR="00172F28" w:rsidRPr="004D1B89" w:rsidRDefault="00172F28" w:rsidP="00172F28">
            <w:pPr>
              <w:pStyle w:val="a8"/>
              <w:jc w:val="both"/>
              <w:rPr>
                <w:rFonts w:ascii="Times New Roman" w:hAnsi="Times New Roman" w:cs="Times New Roman"/>
                <w:spacing w:val="-1"/>
                <w:sz w:val="20"/>
                <w:szCs w:val="20"/>
              </w:rPr>
            </w:pPr>
            <w:r w:rsidRPr="004D1B89">
              <w:rPr>
                <w:rFonts w:ascii="Times New Roman" w:hAnsi="Times New Roman" w:cs="Times New Roman"/>
                <w:spacing w:val="3"/>
                <w:sz w:val="20"/>
                <w:szCs w:val="20"/>
              </w:rPr>
              <w:t xml:space="preserve"> - обучение населения изготовлению простейших средств индивидуальной </w:t>
            </w:r>
            <w:r w:rsidRPr="004D1B89">
              <w:rPr>
                <w:rFonts w:ascii="Times New Roman" w:hAnsi="Times New Roman" w:cs="Times New Roman"/>
                <w:spacing w:val="1"/>
                <w:sz w:val="20"/>
                <w:szCs w:val="20"/>
              </w:rPr>
              <w:t xml:space="preserve">защиты и правилам пользования ими, а также правилам пользования </w:t>
            </w:r>
            <w:r w:rsidRPr="004D1B89">
              <w:rPr>
                <w:rFonts w:ascii="Times New Roman" w:hAnsi="Times New Roman" w:cs="Times New Roman"/>
                <w:spacing w:val="-1"/>
                <w:sz w:val="20"/>
                <w:szCs w:val="20"/>
              </w:rPr>
              <w:t xml:space="preserve">индивидуальными и коллективными средствами защиты; </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pacing w:val="8"/>
                <w:sz w:val="20"/>
                <w:szCs w:val="20"/>
              </w:rPr>
              <w:t xml:space="preserve"> - привитие практических навыков и умений действовать при угрозе </w:t>
            </w:r>
            <w:r w:rsidRPr="004D1B89">
              <w:rPr>
                <w:rFonts w:ascii="Times New Roman" w:hAnsi="Times New Roman" w:cs="Times New Roman"/>
                <w:sz w:val="20"/>
                <w:szCs w:val="20"/>
              </w:rPr>
              <w:t xml:space="preserve">возникновения чрезвычайной ситуации, в период ее развития, а также при </w:t>
            </w:r>
            <w:r w:rsidRPr="004D1B89">
              <w:rPr>
                <w:rFonts w:ascii="Times New Roman" w:hAnsi="Times New Roman" w:cs="Times New Roman"/>
                <w:spacing w:val="-1"/>
                <w:sz w:val="20"/>
                <w:szCs w:val="20"/>
              </w:rPr>
              <w:t>ликвидации последствий чрезвычайной ситуации и ходе проведения аварийно-спасательных и других неотложных работ;</w:t>
            </w:r>
          </w:p>
          <w:p w:rsidR="00172F28" w:rsidRPr="004D1B89" w:rsidRDefault="00172F28" w:rsidP="00172F28">
            <w:pPr>
              <w:pStyle w:val="a8"/>
              <w:jc w:val="both"/>
              <w:rPr>
                <w:rFonts w:ascii="Times New Roman" w:hAnsi="Times New Roman" w:cs="Times New Roman"/>
                <w:spacing w:val="-2"/>
                <w:sz w:val="20"/>
                <w:szCs w:val="20"/>
              </w:rPr>
            </w:pPr>
            <w:r w:rsidRPr="004D1B89">
              <w:rPr>
                <w:rFonts w:ascii="Times New Roman" w:hAnsi="Times New Roman" w:cs="Times New Roman"/>
                <w:sz w:val="20"/>
                <w:szCs w:val="20"/>
              </w:rPr>
              <w:t xml:space="preserve"> - </w:t>
            </w:r>
            <w:r w:rsidRPr="004D1B89">
              <w:rPr>
                <w:rFonts w:ascii="Times New Roman" w:hAnsi="Times New Roman" w:cs="Times New Roman"/>
                <w:spacing w:val="2"/>
                <w:sz w:val="20"/>
                <w:szCs w:val="20"/>
              </w:rPr>
              <w:t xml:space="preserve">пропаганда знаний в области гражданской обороны и защиты населения от </w:t>
            </w:r>
            <w:r w:rsidRPr="004D1B89">
              <w:rPr>
                <w:rFonts w:ascii="Times New Roman" w:hAnsi="Times New Roman" w:cs="Times New Roman"/>
                <w:spacing w:val="-2"/>
                <w:sz w:val="20"/>
                <w:szCs w:val="20"/>
              </w:rPr>
              <w:t>чрезвычайной ситуации.</w:t>
            </w:r>
          </w:p>
          <w:p w:rsidR="00172F28" w:rsidRPr="004D1B89" w:rsidRDefault="00172F28" w:rsidP="00172F28">
            <w:pPr>
              <w:pStyle w:val="a8"/>
              <w:jc w:val="center"/>
              <w:rPr>
                <w:rFonts w:ascii="Times New Roman" w:hAnsi="Times New Roman" w:cs="Times New Roman"/>
                <w:b/>
                <w:smallCaps/>
                <w:sz w:val="20"/>
                <w:szCs w:val="20"/>
              </w:rPr>
            </w:pPr>
            <w:r w:rsidRPr="004D1B89">
              <w:rPr>
                <w:rFonts w:ascii="Times New Roman" w:hAnsi="Times New Roman" w:cs="Times New Roman"/>
                <w:b/>
                <w:spacing w:val="-2"/>
                <w:sz w:val="20"/>
                <w:szCs w:val="20"/>
              </w:rPr>
              <w:t>3. Организация деятельности УКП</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 xml:space="preserve">     3.1. Учебно-консультационный пун</w:t>
            </w:r>
            <w:proofErr w:type="gramStart"/>
            <w:r w:rsidRPr="004D1B89">
              <w:rPr>
                <w:rFonts w:ascii="Times New Roman" w:hAnsi="Times New Roman" w:cs="Times New Roman"/>
                <w:sz w:val="20"/>
                <w:szCs w:val="20"/>
              </w:rPr>
              <w:t>кт в св</w:t>
            </w:r>
            <w:proofErr w:type="gramEnd"/>
            <w:r w:rsidRPr="004D1B89">
              <w:rPr>
                <w:rFonts w:ascii="Times New Roman" w:hAnsi="Times New Roman" w:cs="Times New Roman"/>
                <w:sz w:val="20"/>
                <w:szCs w:val="20"/>
              </w:rPr>
              <w:t xml:space="preserve">оей практической деятельности </w:t>
            </w:r>
            <w:r w:rsidRPr="004D1B89">
              <w:rPr>
                <w:rFonts w:ascii="Times New Roman" w:hAnsi="Times New Roman" w:cs="Times New Roman"/>
                <w:spacing w:val="8"/>
                <w:sz w:val="20"/>
                <w:szCs w:val="20"/>
              </w:rPr>
              <w:t xml:space="preserve">руководствуется законодательными и иными нормативными актами Российской Федерации  по вопросам защиты от </w:t>
            </w:r>
            <w:r w:rsidRPr="004D1B89">
              <w:rPr>
                <w:rFonts w:ascii="Times New Roman" w:hAnsi="Times New Roman" w:cs="Times New Roman"/>
                <w:spacing w:val="7"/>
                <w:sz w:val="20"/>
                <w:szCs w:val="20"/>
              </w:rPr>
              <w:t xml:space="preserve">чрезвычайных ситуаций, а также подготовки населения по вопросам </w:t>
            </w:r>
            <w:r w:rsidRPr="004D1B89">
              <w:rPr>
                <w:rFonts w:ascii="Times New Roman" w:hAnsi="Times New Roman" w:cs="Times New Roman"/>
                <w:sz w:val="20"/>
                <w:szCs w:val="20"/>
              </w:rPr>
              <w:t>гражданской обороны и защиты от чрезвычайных ситуаций.</w:t>
            </w:r>
          </w:p>
          <w:p w:rsidR="00172F28" w:rsidRPr="004D1B89" w:rsidRDefault="00172F28" w:rsidP="00172F28">
            <w:pPr>
              <w:pStyle w:val="a8"/>
              <w:jc w:val="both"/>
              <w:rPr>
                <w:rFonts w:ascii="Times New Roman" w:hAnsi="Times New Roman" w:cs="Times New Roman"/>
                <w:spacing w:val="-1"/>
                <w:sz w:val="20"/>
                <w:szCs w:val="20"/>
              </w:rPr>
            </w:pPr>
            <w:r w:rsidRPr="004D1B89">
              <w:rPr>
                <w:rFonts w:ascii="Times New Roman" w:hAnsi="Times New Roman" w:cs="Times New Roman"/>
                <w:spacing w:val="3"/>
                <w:sz w:val="20"/>
                <w:szCs w:val="20"/>
              </w:rPr>
              <w:t xml:space="preserve">   3.2. Методическое руководство деятельностью учебно-консультационного </w:t>
            </w:r>
            <w:r w:rsidRPr="004D1B89">
              <w:rPr>
                <w:rFonts w:ascii="Times New Roman" w:hAnsi="Times New Roman" w:cs="Times New Roman"/>
                <w:spacing w:val="-1"/>
                <w:sz w:val="20"/>
                <w:szCs w:val="20"/>
              </w:rPr>
              <w:t xml:space="preserve">пункта осуществляет </w:t>
            </w:r>
            <w:r w:rsidRPr="004D1B89">
              <w:rPr>
                <w:rFonts w:ascii="Times New Roman" w:hAnsi="Times New Roman" w:cs="Times New Roman"/>
                <w:sz w:val="20"/>
                <w:szCs w:val="20"/>
              </w:rPr>
              <w:t>уполномоченный на решение задач в области гражданской обороны, защиты населения и территорий от чрезвычайных ситуаций и обеспечения пожарной безопасности  поселения</w:t>
            </w:r>
            <w:r w:rsidRPr="004D1B89">
              <w:rPr>
                <w:rFonts w:ascii="Times New Roman" w:hAnsi="Times New Roman" w:cs="Times New Roman"/>
                <w:spacing w:val="-1"/>
                <w:sz w:val="20"/>
                <w:szCs w:val="20"/>
              </w:rPr>
              <w:t xml:space="preserve">, </w:t>
            </w:r>
            <w:r w:rsidRPr="004D1B89">
              <w:rPr>
                <w:rFonts w:ascii="Times New Roman" w:hAnsi="Times New Roman" w:cs="Times New Roman"/>
                <w:spacing w:val="3"/>
                <w:sz w:val="20"/>
                <w:szCs w:val="20"/>
              </w:rPr>
              <w:t>непосредственное</w:t>
            </w:r>
            <w:r w:rsidRPr="004D1B89">
              <w:rPr>
                <w:rFonts w:ascii="Times New Roman" w:hAnsi="Times New Roman" w:cs="Times New Roman"/>
                <w:spacing w:val="-1"/>
                <w:sz w:val="20"/>
                <w:szCs w:val="20"/>
              </w:rPr>
              <w:t xml:space="preserve"> руководство – руководитель организации создавшей учебно-консультационный пункт.</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pacing w:val="9"/>
                <w:sz w:val="20"/>
                <w:szCs w:val="20"/>
              </w:rPr>
              <w:t xml:space="preserve">    3.3. Деятельность учебно-консультационного пункта организуется в </w:t>
            </w:r>
            <w:r w:rsidRPr="004D1B89">
              <w:rPr>
                <w:rFonts w:ascii="Times New Roman" w:hAnsi="Times New Roman" w:cs="Times New Roman"/>
                <w:spacing w:val="-1"/>
                <w:sz w:val="20"/>
                <w:szCs w:val="20"/>
              </w:rPr>
              <w:t>следующем порядке:</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 xml:space="preserve">    - </w:t>
            </w:r>
            <w:r w:rsidRPr="004D1B89">
              <w:rPr>
                <w:rFonts w:ascii="Times New Roman" w:hAnsi="Times New Roman" w:cs="Times New Roman"/>
                <w:spacing w:val="6"/>
                <w:sz w:val="20"/>
                <w:szCs w:val="20"/>
              </w:rPr>
              <w:t xml:space="preserve">самостоятельное изучение населением вопросов гражданской обороны и </w:t>
            </w:r>
            <w:r w:rsidRPr="004D1B89">
              <w:rPr>
                <w:rFonts w:ascii="Times New Roman" w:hAnsi="Times New Roman" w:cs="Times New Roman"/>
                <w:spacing w:val="-1"/>
                <w:sz w:val="20"/>
                <w:szCs w:val="20"/>
              </w:rPr>
              <w:t>защиты населения от чрезвычайных ситуаций, в часы работы организации;</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 xml:space="preserve">    - проведение консультаций нештатными работниками </w:t>
            </w:r>
            <w:r w:rsidRPr="004D1B89">
              <w:rPr>
                <w:rFonts w:ascii="Times New Roman" w:hAnsi="Times New Roman" w:cs="Times New Roman"/>
                <w:spacing w:val="-7"/>
                <w:sz w:val="20"/>
                <w:szCs w:val="20"/>
              </w:rPr>
              <w:t>учебно-</w:t>
            </w:r>
            <w:r w:rsidRPr="004D1B89">
              <w:rPr>
                <w:rFonts w:ascii="Times New Roman" w:hAnsi="Times New Roman" w:cs="Times New Roman"/>
                <w:spacing w:val="1"/>
                <w:sz w:val="20"/>
                <w:szCs w:val="20"/>
              </w:rPr>
              <w:t>консультационного пункта прошедших обучение в учебно-методическом центре ГО и ЧС</w:t>
            </w:r>
            <w:proofErr w:type="gramStart"/>
            <w:r w:rsidRPr="004D1B89">
              <w:rPr>
                <w:rFonts w:ascii="Times New Roman" w:hAnsi="Times New Roman" w:cs="Times New Roman"/>
                <w:spacing w:val="1"/>
                <w:sz w:val="20"/>
                <w:szCs w:val="20"/>
              </w:rPr>
              <w:t xml:space="preserve"> </w:t>
            </w:r>
            <w:r w:rsidRPr="004D1B89">
              <w:rPr>
                <w:rFonts w:ascii="Times New Roman" w:hAnsi="Times New Roman" w:cs="Times New Roman"/>
                <w:spacing w:val="-1"/>
                <w:sz w:val="20"/>
                <w:szCs w:val="20"/>
              </w:rPr>
              <w:t>;</w:t>
            </w:r>
            <w:proofErr w:type="gramEnd"/>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 xml:space="preserve">   - привлечение на учения и тренировки по месту жительства.</w:t>
            </w:r>
          </w:p>
          <w:p w:rsidR="00DA34DC" w:rsidRDefault="00172F28" w:rsidP="00172F28">
            <w:pPr>
              <w:pStyle w:val="a8"/>
              <w:jc w:val="both"/>
              <w:rPr>
                <w:rFonts w:ascii="Times New Roman" w:hAnsi="Times New Roman" w:cs="Times New Roman"/>
                <w:b/>
                <w:sz w:val="20"/>
                <w:szCs w:val="20"/>
              </w:rPr>
            </w:pPr>
            <w:r w:rsidRPr="004D1B89">
              <w:rPr>
                <w:rFonts w:ascii="Times New Roman" w:hAnsi="Times New Roman" w:cs="Times New Roman"/>
                <w:spacing w:val="1"/>
                <w:sz w:val="20"/>
                <w:szCs w:val="20"/>
              </w:rPr>
              <w:t xml:space="preserve">    3.4. Учет посещений учебно-консультационного пункта ведется </w:t>
            </w:r>
            <w:r w:rsidRPr="004D1B89">
              <w:rPr>
                <w:rFonts w:ascii="Times New Roman" w:hAnsi="Times New Roman" w:cs="Times New Roman"/>
                <w:spacing w:val="4"/>
                <w:sz w:val="20"/>
                <w:szCs w:val="20"/>
              </w:rPr>
              <w:t xml:space="preserve">организацией создавшей учебно-консультационный пункт в журнале учета </w:t>
            </w:r>
            <w:r w:rsidRPr="004D1B89">
              <w:rPr>
                <w:rFonts w:ascii="Times New Roman" w:hAnsi="Times New Roman" w:cs="Times New Roman"/>
                <w:spacing w:val="-1"/>
                <w:sz w:val="20"/>
                <w:szCs w:val="20"/>
              </w:rPr>
              <w:t xml:space="preserve">проведения занятий и консультаций (далее – журнал УКП). </w:t>
            </w:r>
            <w:proofErr w:type="gramStart"/>
            <w:r w:rsidRPr="004D1B89">
              <w:rPr>
                <w:rFonts w:ascii="Times New Roman" w:hAnsi="Times New Roman" w:cs="Times New Roman"/>
                <w:spacing w:val="-1"/>
                <w:sz w:val="20"/>
                <w:szCs w:val="20"/>
              </w:rPr>
              <w:t>Контроль за</w:t>
            </w:r>
            <w:proofErr w:type="gramEnd"/>
            <w:r w:rsidRPr="004D1B89">
              <w:rPr>
                <w:rFonts w:ascii="Times New Roman" w:hAnsi="Times New Roman" w:cs="Times New Roman"/>
                <w:spacing w:val="-1"/>
                <w:sz w:val="20"/>
                <w:szCs w:val="20"/>
              </w:rPr>
              <w:t xml:space="preserve"> ведением,</w:t>
            </w:r>
            <w:r w:rsidRPr="004D1B89">
              <w:rPr>
                <w:rFonts w:ascii="Times New Roman" w:hAnsi="Times New Roman" w:cs="Times New Roman"/>
                <w:sz w:val="20"/>
                <w:szCs w:val="20"/>
              </w:rPr>
              <w:t xml:space="preserve"> журнала УКП</w:t>
            </w:r>
          </w:p>
          <w:p w:rsidR="00172F28" w:rsidRPr="004D1B89" w:rsidRDefault="00172F28" w:rsidP="00172F28">
            <w:pPr>
              <w:pStyle w:val="a8"/>
              <w:jc w:val="both"/>
              <w:rPr>
                <w:rFonts w:ascii="Times New Roman" w:hAnsi="Times New Roman" w:cs="Times New Roman"/>
                <w:spacing w:val="-1"/>
                <w:sz w:val="20"/>
                <w:szCs w:val="20"/>
              </w:rPr>
            </w:pPr>
            <w:r w:rsidRPr="004D1B89">
              <w:rPr>
                <w:rFonts w:ascii="Times New Roman" w:hAnsi="Times New Roman" w:cs="Times New Roman"/>
                <w:sz w:val="20"/>
                <w:szCs w:val="20"/>
              </w:rPr>
              <w:t>осуществляется уполномоченным на решение задач в области гражданской обороны, защиты населения и территорий от чрезвычайных ситуаций и обеспечения пожарной безопасности  поселения</w:t>
            </w:r>
            <w:r w:rsidRPr="004D1B89">
              <w:rPr>
                <w:rFonts w:ascii="Times New Roman" w:hAnsi="Times New Roman" w:cs="Times New Roman"/>
                <w:spacing w:val="-1"/>
                <w:sz w:val="20"/>
                <w:szCs w:val="20"/>
              </w:rPr>
              <w:t>.</w:t>
            </w:r>
          </w:p>
          <w:p w:rsidR="00172F28" w:rsidRPr="004D1B89" w:rsidRDefault="00172F28" w:rsidP="00172F28">
            <w:pPr>
              <w:pStyle w:val="a8"/>
              <w:jc w:val="both"/>
              <w:rPr>
                <w:rFonts w:ascii="Times New Roman" w:hAnsi="Times New Roman" w:cs="Times New Roman"/>
                <w:spacing w:val="-1"/>
                <w:sz w:val="20"/>
                <w:szCs w:val="20"/>
              </w:rPr>
            </w:pPr>
            <w:r w:rsidRPr="004D1B89">
              <w:rPr>
                <w:rFonts w:ascii="Times New Roman" w:hAnsi="Times New Roman" w:cs="Times New Roman"/>
                <w:spacing w:val="-1"/>
                <w:sz w:val="20"/>
                <w:szCs w:val="20"/>
              </w:rPr>
              <w:t xml:space="preserve">     Вопросы, отражаемые в журнале УКП:</w:t>
            </w:r>
          </w:p>
          <w:p w:rsidR="00172F28" w:rsidRPr="004D3C95" w:rsidRDefault="00172F28" w:rsidP="00172F28">
            <w:pPr>
              <w:pStyle w:val="a8"/>
              <w:jc w:val="both"/>
              <w:rPr>
                <w:rFonts w:ascii="Times New Roman" w:hAnsi="Times New Roman" w:cs="Times New Roman"/>
                <w:b/>
                <w:sz w:val="20"/>
                <w:szCs w:val="20"/>
              </w:rPr>
            </w:pPr>
            <w:r w:rsidRPr="004D1B89">
              <w:rPr>
                <w:rFonts w:ascii="Times New Roman" w:hAnsi="Times New Roman" w:cs="Times New Roman"/>
                <w:spacing w:val="-1"/>
                <w:sz w:val="20"/>
                <w:szCs w:val="20"/>
              </w:rPr>
              <w:t xml:space="preserve">- дата </w:t>
            </w:r>
            <w:r w:rsidRPr="004D1B89">
              <w:rPr>
                <w:rFonts w:ascii="Times New Roman" w:hAnsi="Times New Roman" w:cs="Times New Roman"/>
                <w:spacing w:val="2"/>
                <w:sz w:val="20"/>
                <w:szCs w:val="20"/>
              </w:rPr>
              <w:t xml:space="preserve">проведения  занятий или консультаций; </w:t>
            </w:r>
          </w:p>
        </w:tc>
      </w:tr>
      <w:tr w:rsidR="00DA34DC" w:rsidRPr="004D3C95" w:rsidTr="00134071">
        <w:tc>
          <w:tcPr>
            <w:tcW w:w="11058" w:type="dxa"/>
          </w:tcPr>
          <w:p w:rsidR="0076089C" w:rsidRDefault="0076089C" w:rsidP="0076089C">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8, Понедельник, 16.06.2014 г.</w:t>
            </w:r>
            <w:r>
              <w:rPr>
                <w:rFonts w:ascii="Monotype Corsiva" w:hAnsi="Monotype Corsiva"/>
                <w:b/>
                <w:sz w:val="16"/>
                <w:szCs w:val="16"/>
              </w:rPr>
              <w:t xml:space="preserve">                                                                      ЗАВЬЯЛОВСКИЙ   ВЕСТНИК                                                                                                        </w:t>
            </w:r>
            <w:r>
              <w:rPr>
                <w:rFonts w:ascii="Monotype Corsiva" w:hAnsi="Monotype Corsiva"/>
                <w:b/>
                <w:sz w:val="16"/>
                <w:szCs w:val="16"/>
              </w:rPr>
              <w:t>6</w:t>
            </w:r>
          </w:p>
          <w:p w:rsidR="00172F28" w:rsidRPr="004D1B89" w:rsidRDefault="00172F28" w:rsidP="00172F28">
            <w:pPr>
              <w:pStyle w:val="a8"/>
              <w:jc w:val="both"/>
              <w:rPr>
                <w:rFonts w:ascii="Times New Roman" w:hAnsi="Times New Roman" w:cs="Times New Roman"/>
                <w:spacing w:val="5"/>
                <w:sz w:val="20"/>
                <w:szCs w:val="20"/>
              </w:rPr>
            </w:pPr>
            <w:r w:rsidRPr="004D1B89">
              <w:rPr>
                <w:rFonts w:ascii="Times New Roman" w:hAnsi="Times New Roman" w:cs="Times New Roman"/>
                <w:spacing w:val="2"/>
                <w:sz w:val="20"/>
                <w:szCs w:val="20"/>
              </w:rPr>
              <w:t xml:space="preserve">- фамилия, имя, отчество и должность </w:t>
            </w:r>
            <w:proofErr w:type="gramStart"/>
            <w:r w:rsidRPr="004D1B89">
              <w:rPr>
                <w:rFonts w:ascii="Times New Roman" w:hAnsi="Times New Roman" w:cs="Times New Roman"/>
                <w:spacing w:val="5"/>
                <w:sz w:val="20"/>
                <w:szCs w:val="20"/>
              </w:rPr>
              <w:t>обучаемого</w:t>
            </w:r>
            <w:proofErr w:type="gramEnd"/>
            <w:r w:rsidRPr="004D1B89">
              <w:rPr>
                <w:rFonts w:ascii="Times New Roman" w:hAnsi="Times New Roman" w:cs="Times New Roman"/>
                <w:spacing w:val="5"/>
                <w:sz w:val="20"/>
                <w:szCs w:val="20"/>
              </w:rPr>
              <w:t xml:space="preserve"> или состав группы обучаемых; </w:t>
            </w:r>
          </w:p>
          <w:p w:rsidR="00172F28" w:rsidRPr="004D1B89" w:rsidRDefault="00172F28" w:rsidP="00172F28">
            <w:pPr>
              <w:pStyle w:val="a8"/>
              <w:jc w:val="both"/>
              <w:rPr>
                <w:rFonts w:ascii="Times New Roman" w:hAnsi="Times New Roman" w:cs="Times New Roman"/>
                <w:spacing w:val="4"/>
                <w:sz w:val="20"/>
                <w:szCs w:val="20"/>
              </w:rPr>
            </w:pPr>
            <w:r w:rsidRPr="004D1B89">
              <w:rPr>
                <w:rFonts w:ascii="Times New Roman" w:hAnsi="Times New Roman" w:cs="Times New Roman"/>
                <w:spacing w:val="5"/>
                <w:sz w:val="20"/>
                <w:szCs w:val="20"/>
              </w:rPr>
              <w:t xml:space="preserve">- тематика проведения занятий или </w:t>
            </w:r>
            <w:r w:rsidRPr="004D1B89">
              <w:rPr>
                <w:rFonts w:ascii="Times New Roman" w:hAnsi="Times New Roman" w:cs="Times New Roman"/>
                <w:spacing w:val="4"/>
                <w:sz w:val="20"/>
                <w:szCs w:val="20"/>
              </w:rPr>
              <w:t>консультаций;</w:t>
            </w:r>
          </w:p>
          <w:p w:rsidR="00172F28" w:rsidRPr="004D1B89" w:rsidRDefault="00172F28" w:rsidP="00172F28">
            <w:pPr>
              <w:pStyle w:val="a8"/>
              <w:jc w:val="both"/>
              <w:rPr>
                <w:rFonts w:ascii="Times New Roman" w:hAnsi="Times New Roman" w:cs="Times New Roman"/>
                <w:spacing w:val="4"/>
                <w:sz w:val="20"/>
                <w:szCs w:val="20"/>
              </w:rPr>
            </w:pPr>
            <w:r w:rsidRPr="004D1B89">
              <w:rPr>
                <w:rFonts w:ascii="Times New Roman" w:hAnsi="Times New Roman" w:cs="Times New Roman"/>
                <w:spacing w:val="4"/>
                <w:sz w:val="20"/>
                <w:szCs w:val="20"/>
              </w:rPr>
              <w:t xml:space="preserve">-  вид проведенного занятия или консультации; </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pacing w:val="4"/>
                <w:sz w:val="20"/>
                <w:szCs w:val="20"/>
              </w:rPr>
              <w:t xml:space="preserve">- фамилия, имя, </w:t>
            </w:r>
            <w:r w:rsidRPr="004D1B89">
              <w:rPr>
                <w:rFonts w:ascii="Times New Roman" w:hAnsi="Times New Roman" w:cs="Times New Roman"/>
                <w:spacing w:val="-1"/>
                <w:sz w:val="20"/>
                <w:szCs w:val="20"/>
              </w:rPr>
              <w:t>отчество и должность лица, проводившего данное занятие или консультацию.</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pacing w:val="-9"/>
                <w:sz w:val="20"/>
                <w:szCs w:val="20"/>
              </w:rPr>
              <w:t xml:space="preserve">     3.5.</w:t>
            </w:r>
            <w:r w:rsidRPr="004D1B89">
              <w:rPr>
                <w:rFonts w:ascii="Times New Roman" w:hAnsi="Times New Roman" w:cs="Times New Roman"/>
                <w:sz w:val="20"/>
                <w:szCs w:val="20"/>
              </w:rPr>
              <w:t xml:space="preserve"> </w:t>
            </w:r>
            <w:r w:rsidRPr="004D1B89">
              <w:rPr>
                <w:rFonts w:ascii="Times New Roman" w:hAnsi="Times New Roman" w:cs="Times New Roman"/>
                <w:spacing w:val="4"/>
                <w:sz w:val="20"/>
                <w:szCs w:val="20"/>
              </w:rPr>
              <w:t xml:space="preserve">В соответствии с возложенными на учебно-консультационный пункт </w:t>
            </w:r>
            <w:r w:rsidRPr="004D1B89">
              <w:rPr>
                <w:rFonts w:ascii="Times New Roman" w:hAnsi="Times New Roman" w:cs="Times New Roman"/>
                <w:sz w:val="20"/>
                <w:szCs w:val="20"/>
              </w:rPr>
              <w:t xml:space="preserve">задачами, они оснащаются специальной литературой, учебными методическими </w:t>
            </w:r>
            <w:r w:rsidRPr="004D1B89">
              <w:rPr>
                <w:rFonts w:ascii="Times New Roman" w:hAnsi="Times New Roman" w:cs="Times New Roman"/>
                <w:spacing w:val="-1"/>
                <w:sz w:val="20"/>
                <w:szCs w:val="20"/>
              </w:rPr>
              <w:t xml:space="preserve">пособиями, освещающими перечень вопросов программы подготовки </w:t>
            </w:r>
            <w:r w:rsidRPr="004D1B89">
              <w:rPr>
                <w:rFonts w:ascii="Times New Roman" w:hAnsi="Times New Roman" w:cs="Times New Roman"/>
                <w:sz w:val="20"/>
                <w:szCs w:val="20"/>
              </w:rPr>
              <w:t>населения в области защиты от чрезвычайных ситуаций.</w:t>
            </w:r>
          </w:p>
          <w:p w:rsidR="00172F28" w:rsidRPr="004D1B89" w:rsidRDefault="00172F28" w:rsidP="00172F28">
            <w:pPr>
              <w:pStyle w:val="a8"/>
              <w:jc w:val="both"/>
              <w:rPr>
                <w:rFonts w:ascii="Times New Roman" w:hAnsi="Times New Roman" w:cs="Times New Roman"/>
                <w:spacing w:val="-1"/>
                <w:sz w:val="20"/>
                <w:szCs w:val="20"/>
              </w:rPr>
            </w:pPr>
            <w:r w:rsidRPr="004D1B89">
              <w:rPr>
                <w:rFonts w:ascii="Times New Roman" w:hAnsi="Times New Roman" w:cs="Times New Roman"/>
                <w:spacing w:val="-9"/>
                <w:sz w:val="20"/>
                <w:szCs w:val="20"/>
              </w:rPr>
              <w:t xml:space="preserve">    3.6.</w:t>
            </w:r>
            <w:r w:rsidRPr="004D1B89">
              <w:rPr>
                <w:rFonts w:ascii="Times New Roman" w:hAnsi="Times New Roman" w:cs="Times New Roman"/>
                <w:sz w:val="20"/>
                <w:szCs w:val="20"/>
              </w:rPr>
              <w:t xml:space="preserve"> </w:t>
            </w:r>
            <w:r w:rsidRPr="004D1B89">
              <w:rPr>
                <w:rFonts w:ascii="Times New Roman" w:hAnsi="Times New Roman" w:cs="Times New Roman"/>
                <w:spacing w:val="-1"/>
                <w:sz w:val="20"/>
                <w:szCs w:val="20"/>
              </w:rPr>
              <w:t>Руководитель организации несёт персональную ответственность за создание, деятельность и оснащение учебно-консультационного пункта.</w:t>
            </w:r>
          </w:p>
          <w:p w:rsidR="00172F28" w:rsidRPr="004D1B89" w:rsidRDefault="00172F28" w:rsidP="00172F28">
            <w:pPr>
              <w:pStyle w:val="a8"/>
              <w:jc w:val="both"/>
              <w:rPr>
                <w:rFonts w:ascii="Times New Roman" w:hAnsi="Times New Roman" w:cs="Times New Roman"/>
                <w:spacing w:val="-3"/>
                <w:sz w:val="20"/>
                <w:szCs w:val="20"/>
              </w:rPr>
            </w:pPr>
            <w:r w:rsidRPr="004D1B89">
              <w:rPr>
                <w:rFonts w:ascii="Times New Roman" w:hAnsi="Times New Roman" w:cs="Times New Roman"/>
                <w:spacing w:val="-8"/>
                <w:sz w:val="20"/>
                <w:szCs w:val="20"/>
              </w:rPr>
              <w:t xml:space="preserve">    3.7. </w:t>
            </w:r>
            <w:proofErr w:type="gramStart"/>
            <w:r w:rsidRPr="004D1B89">
              <w:rPr>
                <w:rFonts w:ascii="Times New Roman" w:hAnsi="Times New Roman" w:cs="Times New Roman"/>
                <w:sz w:val="20"/>
                <w:szCs w:val="20"/>
              </w:rPr>
              <w:t>Руководитель организации по согласованию с администрацией  поселения</w:t>
            </w:r>
            <w:r w:rsidRPr="004D1B89">
              <w:rPr>
                <w:rFonts w:ascii="Times New Roman" w:hAnsi="Times New Roman" w:cs="Times New Roman"/>
                <w:spacing w:val="1"/>
                <w:sz w:val="20"/>
                <w:szCs w:val="20"/>
              </w:rPr>
              <w:t xml:space="preserve"> устанавливают часы, предназначенные для проведения </w:t>
            </w:r>
            <w:r w:rsidRPr="004D1B89">
              <w:rPr>
                <w:rFonts w:ascii="Times New Roman" w:hAnsi="Times New Roman" w:cs="Times New Roman"/>
                <w:spacing w:val="7"/>
                <w:sz w:val="20"/>
                <w:szCs w:val="20"/>
              </w:rPr>
              <w:t xml:space="preserve">консультаций или занятий на учебно-консультационного пункта, а также </w:t>
            </w:r>
            <w:r w:rsidRPr="004D1B89">
              <w:rPr>
                <w:rFonts w:ascii="Times New Roman" w:hAnsi="Times New Roman" w:cs="Times New Roman"/>
                <w:spacing w:val="4"/>
                <w:sz w:val="20"/>
                <w:szCs w:val="20"/>
              </w:rPr>
              <w:t xml:space="preserve">вносят изменения в тематику программ, обучения населения по вопросам </w:t>
            </w:r>
            <w:r w:rsidRPr="004D1B89">
              <w:rPr>
                <w:rFonts w:ascii="Times New Roman" w:hAnsi="Times New Roman" w:cs="Times New Roman"/>
                <w:spacing w:val="3"/>
                <w:sz w:val="20"/>
                <w:szCs w:val="20"/>
              </w:rPr>
              <w:t xml:space="preserve">гражданской обороны и защиты от чрезвычайных ситуаций, обусловленные спецификой или природными особенностями региона, организаций, объектов </w:t>
            </w:r>
            <w:r w:rsidRPr="004D1B89">
              <w:rPr>
                <w:rFonts w:ascii="Times New Roman" w:hAnsi="Times New Roman" w:cs="Times New Roman"/>
                <w:spacing w:val="-3"/>
                <w:sz w:val="20"/>
                <w:szCs w:val="20"/>
              </w:rPr>
              <w:t>экономики.</w:t>
            </w:r>
            <w:proofErr w:type="gramEnd"/>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pacing w:val="-3"/>
                <w:sz w:val="20"/>
                <w:szCs w:val="20"/>
              </w:rPr>
              <w:t xml:space="preserve">   3.8. Содержание учебно-консультационного пункта финансируется за счет средств бюджета организаций, их создавших.</w:t>
            </w:r>
          </w:p>
          <w:p w:rsidR="00172F28" w:rsidRDefault="00172F28" w:rsidP="00172F28">
            <w:pPr>
              <w:pStyle w:val="a8"/>
              <w:jc w:val="center"/>
              <w:rPr>
                <w:rFonts w:ascii="Times New Roman" w:hAnsi="Times New Roman" w:cs="Times New Roman"/>
                <w:b/>
                <w:sz w:val="20"/>
                <w:szCs w:val="20"/>
              </w:rPr>
            </w:pPr>
          </w:p>
          <w:p w:rsidR="00172F28" w:rsidRPr="004D1B89" w:rsidRDefault="00172F28" w:rsidP="00172F28">
            <w:pPr>
              <w:pStyle w:val="a8"/>
              <w:jc w:val="center"/>
              <w:rPr>
                <w:rFonts w:ascii="Times New Roman" w:hAnsi="Times New Roman" w:cs="Times New Roman"/>
                <w:b/>
                <w:sz w:val="20"/>
                <w:szCs w:val="20"/>
              </w:rPr>
            </w:pPr>
            <w:r w:rsidRPr="004D1B89">
              <w:rPr>
                <w:rFonts w:ascii="Times New Roman" w:hAnsi="Times New Roman" w:cs="Times New Roman"/>
                <w:b/>
                <w:sz w:val="20"/>
                <w:szCs w:val="20"/>
              </w:rPr>
              <w:t>Учебное имущество и оборудование для оснащения учебно-консультационных пунктов.</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 xml:space="preserve">   1.Тел</w:t>
            </w:r>
            <w:proofErr w:type="gramStart"/>
            <w:r w:rsidRPr="004D1B89">
              <w:rPr>
                <w:rFonts w:ascii="Times New Roman" w:hAnsi="Times New Roman" w:cs="Times New Roman"/>
                <w:sz w:val="20"/>
                <w:szCs w:val="20"/>
              </w:rPr>
              <w:t>е-</w:t>
            </w:r>
            <w:proofErr w:type="gramEnd"/>
            <w:r w:rsidRPr="004D1B89">
              <w:rPr>
                <w:rFonts w:ascii="Times New Roman" w:hAnsi="Times New Roman" w:cs="Times New Roman"/>
                <w:sz w:val="20"/>
                <w:szCs w:val="20"/>
              </w:rPr>
              <w:t>,  видео-аппаратура.</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 xml:space="preserve">    -диски с видеоматериалами по тематике гражданской обороны и защиты от ЧС природного и техногенного характера</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 xml:space="preserve">   2.Натуральные наглядные пособия;</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 xml:space="preserve">    -средства защиты органов дыхания</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 xml:space="preserve">    -образцы огнетушителей</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 xml:space="preserve">    -средства медицинской защиты</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 xml:space="preserve">  3.Печатные издания по тематике гражданской обороны и защиты от ЧС природного и техногенного характера</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 xml:space="preserve">  4.Плакаты и стенды;</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 xml:space="preserve">     Информация, рекомендуемая для размещения на стендах и плакатах;</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-действия населения по сигналам оповещения</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-действия населения при проведении эвакуационных мероприятий</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-места расположения сборных эвакопунктов, порядок и маршруты следования на них</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 адреса пунктов выдачи средств индивидуальной защиты</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-места размещения защитных сооружений и порядок их заполнения</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-рекомендации по изготовлению простейших средств защиты органов дыхания и кожи, повышения защитных свойств жилых и других помещений</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-способы защиты продуктов питания и воды от радиоактивной пыли, отравляющих и аварийных химически опасных веществ</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-действия при возникновении пожаров, в том числе лесных и ландшафтных</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-безопасность на водоемах</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-приемы оказания первой помощи пострадавшим, самопомощи</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-особенности выполнения мероприятий по защите детей</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-действия при угрозе, осуществлении террористического акта</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-действия при ЧС бытового характера</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-сведения о структуре и деятельности органов управления, силах и средствах. Уполномоченных на решение задач в области ГО и защиты населения от ЧС.</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-памятки населению по действиям в ЧС</w:t>
            </w:r>
          </w:p>
          <w:p w:rsidR="00172F28" w:rsidRPr="004D1B89" w:rsidRDefault="00172F28" w:rsidP="00172F28">
            <w:pPr>
              <w:pStyle w:val="a8"/>
              <w:jc w:val="both"/>
              <w:rPr>
                <w:rFonts w:ascii="Times New Roman" w:hAnsi="Times New Roman" w:cs="Times New Roman"/>
                <w:sz w:val="20"/>
                <w:szCs w:val="20"/>
              </w:rPr>
            </w:pPr>
          </w:p>
          <w:p w:rsidR="00172F28" w:rsidRPr="004D1B89" w:rsidRDefault="00172F28" w:rsidP="00172F28">
            <w:pPr>
              <w:pStyle w:val="a8"/>
              <w:jc w:val="center"/>
              <w:rPr>
                <w:rFonts w:ascii="Times New Roman" w:hAnsi="Times New Roman" w:cs="Times New Roman"/>
                <w:b/>
                <w:sz w:val="20"/>
                <w:szCs w:val="20"/>
              </w:rPr>
            </w:pPr>
            <w:r w:rsidRPr="004D1B89">
              <w:rPr>
                <w:rFonts w:ascii="Times New Roman" w:hAnsi="Times New Roman" w:cs="Times New Roman"/>
                <w:b/>
                <w:sz w:val="20"/>
                <w:szCs w:val="20"/>
              </w:rPr>
              <w:t>Документация, регламентирующая деятельность УКП, планирующая и учетно-отчетная документация.</w:t>
            </w:r>
          </w:p>
          <w:p w:rsidR="00172F28" w:rsidRPr="004D1B89" w:rsidRDefault="00172F28" w:rsidP="00172F28">
            <w:pPr>
              <w:pStyle w:val="a8"/>
              <w:jc w:val="both"/>
              <w:rPr>
                <w:rFonts w:ascii="Times New Roman" w:hAnsi="Times New Roman" w:cs="Times New Roman"/>
                <w:sz w:val="20"/>
                <w:szCs w:val="20"/>
              </w:rPr>
            </w:pP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 xml:space="preserve">   1.Копия настоящего постановления.</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 xml:space="preserve">   2.Нормативно-правовые документы по ГО  и защите населения поселения  от ЧС.</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 xml:space="preserve">   3.Документы, подтверждающие прохождение подготовки инструкторов (консультантов) УКП.</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 xml:space="preserve">   4.Тематический план мероприятий, форм и способов обучения неработающего населения поселения в области  гражданской обороны и защиты населения от чрезвычайных ситуаций в УКП на год.</w:t>
            </w:r>
          </w:p>
          <w:p w:rsidR="00172F28" w:rsidRPr="004D1B89" w:rsidRDefault="00172F28" w:rsidP="00172F28">
            <w:pPr>
              <w:pStyle w:val="a8"/>
              <w:jc w:val="both"/>
              <w:rPr>
                <w:rFonts w:ascii="Times New Roman" w:hAnsi="Times New Roman" w:cs="Times New Roman"/>
                <w:sz w:val="20"/>
                <w:szCs w:val="20"/>
              </w:rPr>
            </w:pPr>
            <w:r w:rsidRPr="004D1B89">
              <w:rPr>
                <w:rFonts w:ascii="Times New Roman" w:hAnsi="Times New Roman" w:cs="Times New Roman"/>
                <w:sz w:val="20"/>
                <w:szCs w:val="20"/>
              </w:rPr>
              <w:t xml:space="preserve">   5.План мероприятий по обучению  неработающего населения в области  гражданской обороны и защиты населения от чрезвычайных ситуаций в УКП на месяц.</w:t>
            </w:r>
          </w:p>
          <w:p w:rsidR="00DA34DC" w:rsidRPr="004D3C95" w:rsidRDefault="00172F28" w:rsidP="00B03ACB">
            <w:pPr>
              <w:pStyle w:val="a8"/>
              <w:jc w:val="both"/>
              <w:rPr>
                <w:rFonts w:ascii="Times New Roman" w:hAnsi="Times New Roman" w:cs="Times New Roman"/>
                <w:b/>
                <w:sz w:val="20"/>
                <w:szCs w:val="20"/>
              </w:rPr>
            </w:pPr>
            <w:r w:rsidRPr="004D1B89">
              <w:rPr>
                <w:rFonts w:ascii="Times New Roman" w:hAnsi="Times New Roman" w:cs="Times New Roman"/>
                <w:sz w:val="20"/>
                <w:szCs w:val="20"/>
              </w:rPr>
              <w:t xml:space="preserve">   6.Журнал учета мероприятий по обучению неработающего населения в УКП</w:t>
            </w:r>
          </w:p>
        </w:tc>
      </w:tr>
    </w:tbl>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0"/>
        <w:gridCol w:w="3600"/>
        <w:gridCol w:w="3603"/>
      </w:tblGrid>
      <w:tr w:rsidR="00EA71AE" w:rsidTr="00B03ACB">
        <w:trPr>
          <w:trHeight w:val="2010"/>
        </w:trPr>
        <w:tc>
          <w:tcPr>
            <w:tcW w:w="3820" w:type="dxa"/>
            <w:tcBorders>
              <w:top w:val="single" w:sz="4" w:space="0" w:color="auto"/>
              <w:left w:val="single" w:sz="4" w:space="0" w:color="auto"/>
              <w:bottom w:val="single" w:sz="4" w:space="0" w:color="auto"/>
              <w:right w:val="single" w:sz="4" w:space="0" w:color="auto"/>
            </w:tcBorders>
          </w:tcPr>
          <w:p w:rsidR="00EA71AE" w:rsidRDefault="00EA71AE">
            <w:pPr>
              <w:pStyle w:val="a8"/>
              <w:spacing w:line="276" w:lineRule="auto"/>
              <w:rPr>
                <w:rFonts w:ascii="Times New Roman" w:hAnsi="Times New Roman" w:cs="Times New Roman"/>
                <w:sz w:val="20"/>
                <w:szCs w:val="20"/>
              </w:rPr>
            </w:pPr>
            <w:bookmarkStart w:id="7" w:name="_GoBack"/>
            <w:bookmarkEnd w:id="7"/>
          </w:p>
          <w:p w:rsidR="00EA71AE" w:rsidRDefault="00EA71AE">
            <w:pPr>
              <w:pStyle w:val="a8"/>
              <w:spacing w:line="276" w:lineRule="auto"/>
              <w:rPr>
                <w:rFonts w:ascii="Times New Roman" w:hAnsi="Times New Roman" w:cs="Times New Roman"/>
                <w:sz w:val="20"/>
                <w:szCs w:val="20"/>
              </w:rPr>
            </w:pPr>
            <w:r>
              <w:rPr>
                <w:rFonts w:ascii="Times New Roman" w:hAnsi="Times New Roman" w:cs="Times New Roman"/>
                <w:sz w:val="20"/>
                <w:szCs w:val="20"/>
              </w:rPr>
              <w:t xml:space="preserve">УЧРЕДИТЕЛИ: администрация </w:t>
            </w:r>
            <w:proofErr w:type="spellStart"/>
            <w:r>
              <w:rPr>
                <w:rFonts w:ascii="Times New Roman" w:hAnsi="Times New Roman" w:cs="Times New Roman"/>
                <w:sz w:val="20"/>
                <w:szCs w:val="20"/>
              </w:rPr>
              <w:t>Завьяловского</w:t>
            </w:r>
            <w:proofErr w:type="spellEnd"/>
            <w:r>
              <w:rPr>
                <w:rFonts w:ascii="Times New Roman" w:hAnsi="Times New Roman" w:cs="Times New Roman"/>
                <w:sz w:val="20"/>
                <w:szCs w:val="20"/>
              </w:rPr>
              <w:t xml:space="preserve"> сельсовета </w:t>
            </w:r>
            <w:proofErr w:type="spellStart"/>
            <w:r>
              <w:rPr>
                <w:rFonts w:ascii="Times New Roman" w:hAnsi="Times New Roman" w:cs="Times New Roman"/>
                <w:sz w:val="20"/>
                <w:szCs w:val="20"/>
              </w:rPr>
              <w:t>Тогучинского</w:t>
            </w:r>
            <w:proofErr w:type="spellEnd"/>
            <w:r>
              <w:rPr>
                <w:rFonts w:ascii="Times New Roman" w:hAnsi="Times New Roman" w:cs="Times New Roman"/>
                <w:sz w:val="20"/>
                <w:szCs w:val="20"/>
              </w:rPr>
              <w:t xml:space="preserve"> района Новосибирской области.</w:t>
            </w:r>
          </w:p>
          <w:p w:rsidR="00EA71AE" w:rsidRDefault="00EA71AE">
            <w:pPr>
              <w:pStyle w:val="a8"/>
              <w:spacing w:line="276" w:lineRule="auto"/>
              <w:rPr>
                <w:rFonts w:ascii="Times New Roman" w:hAnsi="Times New Roman" w:cs="Times New Roman"/>
                <w:sz w:val="20"/>
                <w:szCs w:val="20"/>
              </w:rPr>
            </w:pPr>
            <w:r>
              <w:rPr>
                <w:rFonts w:ascii="Times New Roman" w:hAnsi="Times New Roman" w:cs="Times New Roman"/>
                <w:sz w:val="20"/>
                <w:szCs w:val="20"/>
              </w:rPr>
              <w:t xml:space="preserve">      Периодическое печатное издание учреждено постановлением администрации </w:t>
            </w:r>
            <w:proofErr w:type="spellStart"/>
            <w:r>
              <w:rPr>
                <w:rFonts w:ascii="Times New Roman" w:hAnsi="Times New Roman" w:cs="Times New Roman"/>
                <w:sz w:val="20"/>
                <w:szCs w:val="20"/>
              </w:rPr>
              <w:t>Завьяловского</w:t>
            </w:r>
            <w:proofErr w:type="spellEnd"/>
            <w:r>
              <w:rPr>
                <w:rFonts w:ascii="Times New Roman" w:hAnsi="Times New Roman" w:cs="Times New Roman"/>
                <w:sz w:val="20"/>
                <w:szCs w:val="20"/>
              </w:rPr>
              <w:t xml:space="preserve"> сельсовета </w:t>
            </w:r>
            <w:proofErr w:type="spellStart"/>
            <w:r>
              <w:rPr>
                <w:rFonts w:ascii="Times New Roman" w:hAnsi="Times New Roman" w:cs="Times New Roman"/>
                <w:sz w:val="20"/>
                <w:szCs w:val="20"/>
              </w:rPr>
              <w:t>Тогучинского</w:t>
            </w:r>
            <w:proofErr w:type="spellEnd"/>
            <w:r>
              <w:rPr>
                <w:rFonts w:ascii="Times New Roman" w:hAnsi="Times New Roman" w:cs="Times New Roman"/>
                <w:sz w:val="20"/>
                <w:szCs w:val="20"/>
              </w:rPr>
              <w:t xml:space="preserve"> района Новосибирской области    № 26 от 12.05.2008 г</w:t>
            </w:r>
          </w:p>
          <w:p w:rsidR="00EA71AE" w:rsidRDefault="00EA71AE">
            <w:pPr>
              <w:pStyle w:val="a8"/>
              <w:spacing w:line="276" w:lineRule="auto"/>
              <w:rPr>
                <w:rFonts w:ascii="Times New Roman" w:hAnsi="Times New Roman" w:cs="Times New Roman"/>
                <w:sz w:val="20"/>
                <w:szCs w:val="20"/>
              </w:rPr>
            </w:pPr>
          </w:p>
          <w:p w:rsidR="00EA71AE" w:rsidRDefault="00EA71AE">
            <w:pPr>
              <w:pStyle w:val="a8"/>
              <w:spacing w:line="276" w:lineRule="auto"/>
              <w:rPr>
                <w:rFonts w:ascii="Times New Roman" w:hAnsi="Times New Roman" w:cs="Times New Roman"/>
                <w:sz w:val="20"/>
                <w:szCs w:val="20"/>
              </w:rPr>
            </w:pPr>
          </w:p>
        </w:tc>
        <w:tc>
          <w:tcPr>
            <w:tcW w:w="3600" w:type="dxa"/>
            <w:tcBorders>
              <w:top w:val="single" w:sz="4" w:space="0" w:color="auto"/>
              <w:left w:val="single" w:sz="4" w:space="0" w:color="auto"/>
              <w:bottom w:val="single" w:sz="4" w:space="0" w:color="auto"/>
              <w:right w:val="single" w:sz="4" w:space="0" w:color="auto"/>
            </w:tcBorders>
          </w:tcPr>
          <w:p w:rsidR="00EA71AE" w:rsidRDefault="00EA71AE">
            <w:pPr>
              <w:pStyle w:val="a8"/>
              <w:spacing w:line="276" w:lineRule="auto"/>
              <w:rPr>
                <w:rFonts w:ascii="Times New Roman" w:hAnsi="Times New Roman" w:cs="Times New Roman"/>
                <w:sz w:val="20"/>
                <w:szCs w:val="20"/>
              </w:rPr>
            </w:pPr>
          </w:p>
          <w:p w:rsidR="00EA71AE" w:rsidRDefault="00EA71AE">
            <w:pPr>
              <w:pStyle w:val="a8"/>
              <w:spacing w:line="276" w:lineRule="auto"/>
              <w:rPr>
                <w:rFonts w:ascii="Times New Roman" w:hAnsi="Times New Roman" w:cs="Times New Roman"/>
                <w:sz w:val="20"/>
                <w:szCs w:val="20"/>
              </w:rPr>
            </w:pPr>
            <w:r>
              <w:rPr>
                <w:rFonts w:ascii="Times New Roman" w:hAnsi="Times New Roman" w:cs="Times New Roman"/>
                <w:sz w:val="20"/>
                <w:szCs w:val="20"/>
              </w:rPr>
              <w:t xml:space="preserve">Редакционный совет: Председатель совета – Васильева Н.И., </w:t>
            </w:r>
            <w:proofErr w:type="spellStart"/>
            <w:r>
              <w:rPr>
                <w:rFonts w:ascii="Times New Roman" w:hAnsi="Times New Roman" w:cs="Times New Roman"/>
                <w:sz w:val="20"/>
                <w:szCs w:val="20"/>
              </w:rPr>
              <w:t>зам</w:t>
            </w:r>
            <w:proofErr w:type="gramStart"/>
            <w:r>
              <w:rPr>
                <w:rFonts w:ascii="Times New Roman" w:hAnsi="Times New Roman" w:cs="Times New Roman"/>
                <w:sz w:val="20"/>
                <w:szCs w:val="20"/>
              </w:rPr>
              <w:t>.г</w:t>
            </w:r>
            <w:proofErr w:type="gramEnd"/>
            <w:r>
              <w:rPr>
                <w:rFonts w:ascii="Times New Roman" w:hAnsi="Times New Roman" w:cs="Times New Roman"/>
                <w:sz w:val="20"/>
                <w:szCs w:val="20"/>
              </w:rPr>
              <w:t>лавы</w:t>
            </w:r>
            <w:proofErr w:type="spellEnd"/>
            <w:r>
              <w:rPr>
                <w:rFonts w:ascii="Times New Roman" w:hAnsi="Times New Roman" w:cs="Times New Roman"/>
                <w:sz w:val="20"/>
                <w:szCs w:val="20"/>
              </w:rPr>
              <w:t xml:space="preserve"> администрации </w:t>
            </w:r>
            <w:proofErr w:type="spellStart"/>
            <w:r>
              <w:rPr>
                <w:rFonts w:ascii="Times New Roman" w:hAnsi="Times New Roman" w:cs="Times New Roman"/>
                <w:sz w:val="20"/>
                <w:szCs w:val="20"/>
              </w:rPr>
              <w:t>Завьяловского</w:t>
            </w:r>
            <w:proofErr w:type="spellEnd"/>
            <w:r>
              <w:rPr>
                <w:rFonts w:ascii="Times New Roman" w:hAnsi="Times New Roman" w:cs="Times New Roman"/>
                <w:sz w:val="20"/>
                <w:szCs w:val="20"/>
              </w:rPr>
              <w:t xml:space="preserve"> сельсовета</w:t>
            </w:r>
          </w:p>
          <w:p w:rsidR="00EA71AE" w:rsidRDefault="00EA71AE">
            <w:pPr>
              <w:pStyle w:val="a8"/>
              <w:spacing w:line="276" w:lineRule="auto"/>
              <w:rPr>
                <w:rFonts w:ascii="Times New Roman" w:hAnsi="Times New Roman" w:cs="Times New Roman"/>
                <w:sz w:val="20"/>
                <w:szCs w:val="20"/>
              </w:rPr>
            </w:pPr>
            <w:r>
              <w:rPr>
                <w:rFonts w:ascii="Times New Roman" w:hAnsi="Times New Roman" w:cs="Times New Roman"/>
                <w:sz w:val="20"/>
                <w:szCs w:val="20"/>
              </w:rPr>
              <w:t>Члены совета: Глухова Н.А. – специалист 2 разряда администрации сельсовета;  Макиенко Н.А – специалист 2 разряда администрации сельсовета.</w:t>
            </w:r>
          </w:p>
        </w:tc>
        <w:tc>
          <w:tcPr>
            <w:tcW w:w="3603" w:type="dxa"/>
            <w:tcBorders>
              <w:top w:val="single" w:sz="4" w:space="0" w:color="auto"/>
              <w:left w:val="single" w:sz="4" w:space="0" w:color="auto"/>
              <w:bottom w:val="single" w:sz="4" w:space="0" w:color="auto"/>
              <w:right w:val="single" w:sz="4" w:space="0" w:color="auto"/>
            </w:tcBorders>
          </w:tcPr>
          <w:p w:rsidR="00EA71AE" w:rsidRDefault="00EA71AE">
            <w:pPr>
              <w:pStyle w:val="a8"/>
              <w:spacing w:line="276" w:lineRule="auto"/>
              <w:rPr>
                <w:rFonts w:ascii="Times New Roman" w:hAnsi="Times New Roman" w:cs="Times New Roman"/>
                <w:b/>
                <w:sz w:val="20"/>
                <w:szCs w:val="20"/>
              </w:rPr>
            </w:pPr>
          </w:p>
          <w:p w:rsidR="00EA71AE" w:rsidRDefault="00EA71AE">
            <w:pPr>
              <w:pStyle w:val="a8"/>
              <w:spacing w:line="276" w:lineRule="auto"/>
              <w:rPr>
                <w:rFonts w:ascii="Times New Roman" w:hAnsi="Times New Roman" w:cs="Times New Roman"/>
                <w:sz w:val="20"/>
                <w:szCs w:val="20"/>
              </w:rPr>
            </w:pPr>
            <w:r>
              <w:rPr>
                <w:rFonts w:ascii="Times New Roman" w:hAnsi="Times New Roman" w:cs="Times New Roman"/>
                <w:sz w:val="20"/>
                <w:szCs w:val="20"/>
              </w:rPr>
              <w:t xml:space="preserve">Отпечатано в администрации </w:t>
            </w:r>
          </w:p>
          <w:p w:rsidR="00EA71AE" w:rsidRDefault="00EA71AE">
            <w:pPr>
              <w:pStyle w:val="a8"/>
              <w:spacing w:line="276" w:lineRule="auto"/>
              <w:rPr>
                <w:rFonts w:ascii="Times New Roman" w:hAnsi="Times New Roman" w:cs="Times New Roman"/>
                <w:sz w:val="20"/>
                <w:szCs w:val="20"/>
              </w:rPr>
            </w:pPr>
            <w:proofErr w:type="spellStart"/>
            <w:r>
              <w:rPr>
                <w:rFonts w:ascii="Times New Roman" w:hAnsi="Times New Roman" w:cs="Times New Roman"/>
                <w:sz w:val="20"/>
                <w:szCs w:val="20"/>
              </w:rPr>
              <w:t>Завьяловского</w:t>
            </w:r>
            <w:proofErr w:type="spellEnd"/>
            <w:r>
              <w:rPr>
                <w:rFonts w:ascii="Times New Roman" w:hAnsi="Times New Roman" w:cs="Times New Roman"/>
                <w:sz w:val="20"/>
                <w:szCs w:val="20"/>
              </w:rPr>
              <w:t xml:space="preserve"> сельсовета, </w:t>
            </w:r>
          </w:p>
          <w:p w:rsidR="00EA71AE" w:rsidRDefault="00EA71AE">
            <w:pPr>
              <w:pStyle w:val="a8"/>
              <w:spacing w:line="276" w:lineRule="auto"/>
              <w:rPr>
                <w:rFonts w:ascii="Times New Roman" w:hAnsi="Times New Roman" w:cs="Times New Roman"/>
                <w:sz w:val="20"/>
                <w:szCs w:val="20"/>
              </w:rPr>
            </w:pPr>
            <w:proofErr w:type="spellStart"/>
            <w:r>
              <w:rPr>
                <w:rFonts w:ascii="Times New Roman" w:hAnsi="Times New Roman" w:cs="Times New Roman"/>
                <w:sz w:val="20"/>
                <w:szCs w:val="20"/>
              </w:rPr>
              <w:t>с</w:t>
            </w:r>
            <w:proofErr w:type="gramStart"/>
            <w:r>
              <w:rPr>
                <w:rFonts w:ascii="Times New Roman" w:hAnsi="Times New Roman" w:cs="Times New Roman"/>
                <w:sz w:val="20"/>
                <w:szCs w:val="20"/>
              </w:rPr>
              <w:t>.З</w:t>
            </w:r>
            <w:proofErr w:type="gramEnd"/>
            <w:r>
              <w:rPr>
                <w:rFonts w:ascii="Times New Roman" w:hAnsi="Times New Roman" w:cs="Times New Roman"/>
                <w:sz w:val="20"/>
                <w:szCs w:val="20"/>
              </w:rPr>
              <w:t>авьялово</w:t>
            </w:r>
            <w:proofErr w:type="spellEnd"/>
            <w:r>
              <w:rPr>
                <w:rFonts w:ascii="Times New Roman" w:hAnsi="Times New Roman" w:cs="Times New Roman"/>
                <w:sz w:val="20"/>
                <w:szCs w:val="20"/>
              </w:rPr>
              <w:t>, ул. Центральная – 6-б.</w:t>
            </w:r>
          </w:p>
          <w:p w:rsidR="00EA71AE" w:rsidRDefault="00EA71AE">
            <w:pPr>
              <w:pStyle w:val="a8"/>
              <w:spacing w:line="276" w:lineRule="auto"/>
              <w:rPr>
                <w:rFonts w:ascii="Times New Roman" w:hAnsi="Times New Roman" w:cs="Times New Roman"/>
                <w:sz w:val="20"/>
                <w:szCs w:val="20"/>
              </w:rPr>
            </w:pPr>
            <w:r>
              <w:rPr>
                <w:rFonts w:ascii="Times New Roman" w:hAnsi="Times New Roman" w:cs="Times New Roman"/>
                <w:sz w:val="20"/>
                <w:szCs w:val="20"/>
              </w:rPr>
              <w:t>Время подписания в печать 17-00</w:t>
            </w:r>
          </w:p>
          <w:p w:rsidR="00EA71AE" w:rsidRDefault="00EA71AE">
            <w:pPr>
              <w:pStyle w:val="a8"/>
              <w:spacing w:line="276" w:lineRule="auto"/>
              <w:rPr>
                <w:rFonts w:ascii="Times New Roman" w:hAnsi="Times New Roman" w:cs="Times New Roman"/>
                <w:sz w:val="20"/>
                <w:szCs w:val="20"/>
              </w:rPr>
            </w:pPr>
            <w:r>
              <w:rPr>
                <w:rFonts w:ascii="Times New Roman" w:hAnsi="Times New Roman" w:cs="Times New Roman"/>
                <w:sz w:val="20"/>
                <w:szCs w:val="20"/>
              </w:rPr>
              <w:t>Тираж: 200 экз.</w:t>
            </w:r>
          </w:p>
          <w:p w:rsidR="00EA71AE" w:rsidRDefault="00EA71AE">
            <w:pPr>
              <w:pStyle w:val="a8"/>
              <w:spacing w:line="276" w:lineRule="auto"/>
              <w:rPr>
                <w:rFonts w:ascii="Times New Roman" w:hAnsi="Times New Roman" w:cs="Times New Roman"/>
                <w:b/>
                <w:sz w:val="20"/>
                <w:szCs w:val="20"/>
              </w:rPr>
            </w:pPr>
            <w:r>
              <w:rPr>
                <w:rFonts w:ascii="Times New Roman" w:hAnsi="Times New Roman" w:cs="Times New Roman"/>
                <w:sz w:val="20"/>
                <w:szCs w:val="20"/>
              </w:rPr>
              <w:t>Распространение: «бесплатно»</w:t>
            </w:r>
          </w:p>
          <w:p w:rsidR="00EA71AE" w:rsidRDefault="00EA71AE">
            <w:pPr>
              <w:pStyle w:val="a8"/>
              <w:spacing w:line="276" w:lineRule="auto"/>
              <w:rPr>
                <w:rFonts w:ascii="Times New Roman" w:hAnsi="Times New Roman" w:cs="Times New Roman"/>
                <w:b/>
                <w:sz w:val="20"/>
                <w:szCs w:val="20"/>
              </w:rPr>
            </w:pPr>
          </w:p>
          <w:p w:rsidR="00EA71AE" w:rsidRDefault="00EA71AE">
            <w:pPr>
              <w:pStyle w:val="a8"/>
              <w:spacing w:line="276" w:lineRule="auto"/>
              <w:rPr>
                <w:rFonts w:ascii="Times New Roman" w:hAnsi="Times New Roman" w:cs="Times New Roman"/>
                <w:sz w:val="20"/>
                <w:szCs w:val="20"/>
              </w:rPr>
            </w:pPr>
          </w:p>
        </w:tc>
      </w:tr>
    </w:tbl>
    <w:p w:rsidR="00EA71AE" w:rsidRDefault="00EA71AE"/>
    <w:sectPr w:rsidR="00EA71AE" w:rsidSect="00CD017D">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1D9" w:rsidRDefault="009431D9" w:rsidP="008A215B">
      <w:r>
        <w:separator/>
      </w:r>
    </w:p>
  </w:endnote>
  <w:endnote w:type="continuationSeparator" w:id="0">
    <w:p w:rsidR="009431D9" w:rsidRDefault="009431D9" w:rsidP="008A2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1D9" w:rsidRDefault="009431D9" w:rsidP="008A215B">
      <w:r>
        <w:separator/>
      </w:r>
    </w:p>
  </w:footnote>
  <w:footnote w:type="continuationSeparator" w:id="0">
    <w:p w:rsidR="009431D9" w:rsidRDefault="009431D9" w:rsidP="008A21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1D709F"/>
    <w:multiLevelType w:val="hybridMultilevel"/>
    <w:tmpl w:val="8D625034"/>
    <w:lvl w:ilvl="0" w:tplc="0419000F">
      <w:start w:val="1"/>
      <w:numFmt w:val="decimal"/>
      <w:lvlText w:val="%1."/>
      <w:lvlJc w:val="left"/>
      <w:pPr>
        <w:ind w:left="1174" w:hanging="360"/>
      </w:p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1">
    <w:nsid w:val="7C7C07BC"/>
    <w:multiLevelType w:val="hybridMultilevel"/>
    <w:tmpl w:val="BFDAB824"/>
    <w:lvl w:ilvl="0" w:tplc="84E0F690">
      <w:start w:val="4"/>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EAC"/>
    <w:rsid w:val="00060932"/>
    <w:rsid w:val="00130D1A"/>
    <w:rsid w:val="00134071"/>
    <w:rsid w:val="00172F28"/>
    <w:rsid w:val="001E3761"/>
    <w:rsid w:val="00265E80"/>
    <w:rsid w:val="00397BDC"/>
    <w:rsid w:val="00565277"/>
    <w:rsid w:val="006475D3"/>
    <w:rsid w:val="0076089C"/>
    <w:rsid w:val="0077764C"/>
    <w:rsid w:val="008A215B"/>
    <w:rsid w:val="008C4B5D"/>
    <w:rsid w:val="009431D9"/>
    <w:rsid w:val="009C5EAC"/>
    <w:rsid w:val="00AA6CDA"/>
    <w:rsid w:val="00AB2555"/>
    <w:rsid w:val="00B03ACB"/>
    <w:rsid w:val="00CA2E7C"/>
    <w:rsid w:val="00CD017D"/>
    <w:rsid w:val="00DA34DC"/>
    <w:rsid w:val="00E03A25"/>
    <w:rsid w:val="00EA71AE"/>
    <w:rsid w:val="00FF1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7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D017D"/>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3">
    <w:name w:val="Table Grid"/>
    <w:basedOn w:val="a1"/>
    <w:uiPriority w:val="59"/>
    <w:rsid w:val="00CD01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A215B"/>
    <w:pPr>
      <w:tabs>
        <w:tab w:val="center" w:pos="4677"/>
        <w:tab w:val="right" w:pos="9355"/>
      </w:tabs>
    </w:pPr>
  </w:style>
  <w:style w:type="character" w:customStyle="1" w:styleId="a5">
    <w:name w:val="Верхний колонтитул Знак"/>
    <w:basedOn w:val="a0"/>
    <w:link w:val="a4"/>
    <w:uiPriority w:val="99"/>
    <w:rsid w:val="008A215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8A215B"/>
    <w:pPr>
      <w:tabs>
        <w:tab w:val="center" w:pos="4677"/>
        <w:tab w:val="right" w:pos="9355"/>
      </w:tabs>
    </w:pPr>
  </w:style>
  <w:style w:type="character" w:customStyle="1" w:styleId="a7">
    <w:name w:val="Нижний колонтитул Знак"/>
    <w:basedOn w:val="a0"/>
    <w:link w:val="a6"/>
    <w:uiPriority w:val="99"/>
    <w:rsid w:val="008A215B"/>
    <w:rPr>
      <w:rFonts w:ascii="Times New Roman" w:eastAsia="Times New Roman" w:hAnsi="Times New Roman" w:cs="Times New Roman"/>
      <w:sz w:val="24"/>
      <w:szCs w:val="24"/>
      <w:lang w:eastAsia="ru-RU"/>
    </w:rPr>
  </w:style>
  <w:style w:type="paragraph" w:styleId="a8">
    <w:name w:val="No Spacing"/>
    <w:link w:val="a9"/>
    <w:qFormat/>
    <w:rsid w:val="008A215B"/>
    <w:pPr>
      <w:spacing w:after="0" w:line="240" w:lineRule="auto"/>
    </w:pPr>
  </w:style>
  <w:style w:type="character" w:customStyle="1" w:styleId="a9">
    <w:name w:val="Без интервала Знак"/>
    <w:basedOn w:val="a0"/>
    <w:link w:val="a8"/>
    <w:uiPriority w:val="1"/>
    <w:locked/>
    <w:rsid w:val="00EA71AE"/>
  </w:style>
  <w:style w:type="paragraph" w:styleId="aa">
    <w:name w:val="Title"/>
    <w:basedOn w:val="a"/>
    <w:link w:val="ab"/>
    <w:qFormat/>
    <w:rsid w:val="0076089C"/>
    <w:pPr>
      <w:jc w:val="center"/>
    </w:pPr>
    <w:rPr>
      <w:b/>
      <w:bCs/>
      <w:sz w:val="28"/>
    </w:rPr>
  </w:style>
  <w:style w:type="character" w:customStyle="1" w:styleId="ab">
    <w:name w:val="Название Знак"/>
    <w:basedOn w:val="a0"/>
    <w:link w:val="aa"/>
    <w:rsid w:val="0076089C"/>
    <w:rPr>
      <w:rFonts w:ascii="Times New Roman" w:eastAsia="Times New Roman" w:hAnsi="Times New Roman" w:cs="Times New Roman"/>
      <w:b/>
      <w:bCs/>
      <w:sz w:val="28"/>
      <w:szCs w:val="24"/>
      <w:lang w:eastAsia="ru-RU"/>
    </w:rPr>
  </w:style>
  <w:style w:type="paragraph" w:styleId="ac">
    <w:name w:val="List Paragraph"/>
    <w:basedOn w:val="a"/>
    <w:uiPriority w:val="34"/>
    <w:qFormat/>
    <w:rsid w:val="00FF10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7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D017D"/>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3">
    <w:name w:val="Table Grid"/>
    <w:basedOn w:val="a1"/>
    <w:uiPriority w:val="59"/>
    <w:rsid w:val="00CD01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A215B"/>
    <w:pPr>
      <w:tabs>
        <w:tab w:val="center" w:pos="4677"/>
        <w:tab w:val="right" w:pos="9355"/>
      </w:tabs>
    </w:pPr>
  </w:style>
  <w:style w:type="character" w:customStyle="1" w:styleId="a5">
    <w:name w:val="Верхний колонтитул Знак"/>
    <w:basedOn w:val="a0"/>
    <w:link w:val="a4"/>
    <w:uiPriority w:val="99"/>
    <w:rsid w:val="008A215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8A215B"/>
    <w:pPr>
      <w:tabs>
        <w:tab w:val="center" w:pos="4677"/>
        <w:tab w:val="right" w:pos="9355"/>
      </w:tabs>
    </w:pPr>
  </w:style>
  <w:style w:type="character" w:customStyle="1" w:styleId="a7">
    <w:name w:val="Нижний колонтитул Знак"/>
    <w:basedOn w:val="a0"/>
    <w:link w:val="a6"/>
    <w:uiPriority w:val="99"/>
    <w:rsid w:val="008A215B"/>
    <w:rPr>
      <w:rFonts w:ascii="Times New Roman" w:eastAsia="Times New Roman" w:hAnsi="Times New Roman" w:cs="Times New Roman"/>
      <w:sz w:val="24"/>
      <w:szCs w:val="24"/>
      <w:lang w:eastAsia="ru-RU"/>
    </w:rPr>
  </w:style>
  <w:style w:type="paragraph" w:styleId="a8">
    <w:name w:val="No Spacing"/>
    <w:link w:val="a9"/>
    <w:qFormat/>
    <w:rsid w:val="008A215B"/>
    <w:pPr>
      <w:spacing w:after="0" w:line="240" w:lineRule="auto"/>
    </w:pPr>
  </w:style>
  <w:style w:type="character" w:customStyle="1" w:styleId="a9">
    <w:name w:val="Без интервала Знак"/>
    <w:basedOn w:val="a0"/>
    <w:link w:val="a8"/>
    <w:uiPriority w:val="1"/>
    <w:locked/>
    <w:rsid w:val="00EA71AE"/>
  </w:style>
  <w:style w:type="paragraph" w:styleId="aa">
    <w:name w:val="Title"/>
    <w:basedOn w:val="a"/>
    <w:link w:val="ab"/>
    <w:qFormat/>
    <w:rsid w:val="0076089C"/>
    <w:pPr>
      <w:jc w:val="center"/>
    </w:pPr>
    <w:rPr>
      <w:b/>
      <w:bCs/>
      <w:sz w:val="28"/>
    </w:rPr>
  </w:style>
  <w:style w:type="character" w:customStyle="1" w:styleId="ab">
    <w:name w:val="Название Знак"/>
    <w:basedOn w:val="a0"/>
    <w:link w:val="aa"/>
    <w:rsid w:val="0076089C"/>
    <w:rPr>
      <w:rFonts w:ascii="Times New Roman" w:eastAsia="Times New Roman" w:hAnsi="Times New Roman" w:cs="Times New Roman"/>
      <w:b/>
      <w:bCs/>
      <w:sz w:val="28"/>
      <w:szCs w:val="24"/>
      <w:lang w:eastAsia="ru-RU"/>
    </w:rPr>
  </w:style>
  <w:style w:type="paragraph" w:styleId="ac">
    <w:name w:val="List Paragraph"/>
    <w:basedOn w:val="a"/>
    <w:uiPriority w:val="34"/>
    <w:qFormat/>
    <w:rsid w:val="00FF10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244535">
      <w:bodyDiv w:val="1"/>
      <w:marLeft w:val="0"/>
      <w:marRight w:val="0"/>
      <w:marTop w:val="0"/>
      <w:marBottom w:val="0"/>
      <w:divBdr>
        <w:top w:val="none" w:sz="0" w:space="0" w:color="auto"/>
        <w:left w:val="none" w:sz="0" w:space="0" w:color="auto"/>
        <w:bottom w:val="none" w:sz="0" w:space="0" w:color="auto"/>
        <w:right w:val="none" w:sz="0" w:space="0" w:color="auto"/>
      </w:divBdr>
    </w:div>
    <w:div w:id="688684574">
      <w:bodyDiv w:val="1"/>
      <w:marLeft w:val="0"/>
      <w:marRight w:val="0"/>
      <w:marTop w:val="0"/>
      <w:marBottom w:val="0"/>
      <w:divBdr>
        <w:top w:val="none" w:sz="0" w:space="0" w:color="auto"/>
        <w:left w:val="none" w:sz="0" w:space="0" w:color="auto"/>
        <w:bottom w:val="none" w:sz="0" w:space="0" w:color="auto"/>
        <w:right w:val="none" w:sz="0" w:space="0" w:color="auto"/>
      </w:divBdr>
    </w:div>
    <w:div w:id="155461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EAFE8F852CB9EF3144B44A87FA5250D6F4ACC7E458DE87BA2ADAC10AA4CD63B6FD5F9E0DB8EE95EZ74CD"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AEAFE8F852CB9EF3144B5AA569C97B0467459175448CE62FFCF2F74DFD45DC6C289AA0A29F83E857790A4AZ043D" TargetMode="External"/><Relationship Id="rId4" Type="http://schemas.openxmlformats.org/officeDocument/2006/relationships/settings" Target="settings.xml"/><Relationship Id="rId9" Type="http://schemas.openxmlformats.org/officeDocument/2006/relationships/hyperlink" Target="consultantplus://offline/ref=AEAFE8F852CB9EF3144B44A87FA5250D6F4BC87A4789E87BA2ADAC10AA4CD63B6FD5F9E0DB8EE956Z748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4334</Words>
  <Characters>24707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flvby321</dc:creator>
  <cp:keywords/>
  <dc:description/>
  <cp:lastModifiedBy>flvby321</cp:lastModifiedBy>
  <cp:revision>21</cp:revision>
  <dcterms:created xsi:type="dcterms:W3CDTF">2014-06-24T09:43:00Z</dcterms:created>
  <dcterms:modified xsi:type="dcterms:W3CDTF">2014-12-11T06:52:00Z</dcterms:modified>
</cp:coreProperties>
</file>