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восьмой сессии четвертого созыва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rPr>
          <w:sz w:val="28"/>
          <w:szCs w:val="28"/>
        </w:rPr>
      </w:pPr>
      <w:r>
        <w:rPr>
          <w:sz w:val="28"/>
          <w:szCs w:val="28"/>
        </w:rPr>
        <w:t xml:space="preserve">27.11.2014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    № 184     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Pr="00025751" w:rsidRDefault="007659C7" w:rsidP="00025751">
      <w:pPr>
        <w:jc w:val="both"/>
        <w:rPr>
          <w:b/>
        </w:rPr>
      </w:pPr>
      <w:bookmarkStart w:id="0" w:name="_GoBack"/>
      <w:r w:rsidRPr="00025751">
        <w:t xml:space="preserve">О рассмотрении протеста прокурора </w:t>
      </w:r>
      <w:proofErr w:type="spellStart"/>
      <w:r w:rsidRPr="00025751">
        <w:t>Тогучинского</w:t>
      </w:r>
      <w:proofErr w:type="spellEnd"/>
      <w:r w:rsidRPr="00025751">
        <w:t xml:space="preserve"> района на решение                          15-ой сессии третьего созыва Совета депутатов </w:t>
      </w:r>
      <w:proofErr w:type="spellStart"/>
      <w:r w:rsidRPr="00025751">
        <w:t>Завьяловского</w:t>
      </w:r>
      <w:proofErr w:type="spellEnd"/>
      <w:r w:rsidRPr="00025751">
        <w:t xml:space="preserve"> сельсовета                                    от 25.12.2006 года № 4 «Об утверждении </w:t>
      </w:r>
      <w:proofErr w:type="gramStart"/>
      <w:r w:rsidRPr="00025751">
        <w:t>Положении</w:t>
      </w:r>
      <w:proofErr w:type="gramEnd"/>
      <w:r w:rsidRPr="00025751">
        <w:t xml:space="preserve"> о муниципальном земельном контроле»</w:t>
      </w:r>
    </w:p>
    <w:bookmarkEnd w:id="0"/>
    <w:p w:rsidR="007659C7" w:rsidRDefault="007659C7" w:rsidP="007659C7">
      <w:pPr>
        <w:jc w:val="center"/>
        <w:rPr>
          <w:b/>
          <w:i/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протест Прокурора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от 26.11.2014 года                № 13-1010-в-2014 на решение 15-ой сессии третьего созыва Совета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от 25.12.2006 № 4 «Об утверждении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муниципальном земельном контроле», в соответствии с  п.20 части 1 ст.14,  ч.3 ст.34 Федерального закона № 131-ФЗ «Об общих принципах организации местного самоуправления в Российской Федерации» от 06.10.2003г, п.24 ст. 27 Устава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Совет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659C7" w:rsidRDefault="007659C7" w:rsidP="007659C7">
      <w:pPr>
        <w:numPr>
          <w:ilvl w:val="1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решение 15-ой сессии третьего созыва Совета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от 25.12.2006 № 4 «Об утверждении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муниципальном земельном контроле» как противоречащее п.24 ст. 27 Устава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</w:t>
      </w:r>
    </w:p>
    <w:p w:rsidR="007659C7" w:rsidRDefault="007659C7" w:rsidP="007659C7">
      <w:pPr>
        <w:numPr>
          <w:ilvl w:val="1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прилагаемое решение Главе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для подписания.</w:t>
      </w:r>
    </w:p>
    <w:p w:rsidR="007659C7" w:rsidRDefault="007659C7" w:rsidP="007659C7">
      <w:pPr>
        <w:pStyle w:val="a7"/>
        <w:numPr>
          <w:ilvl w:val="1"/>
          <w:numId w:val="17"/>
        </w:num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области.</w:t>
      </w:r>
    </w:p>
    <w:p w:rsidR="007659C7" w:rsidRDefault="007659C7" w:rsidP="007659C7">
      <w:pPr>
        <w:pStyle w:val="a7"/>
        <w:numPr>
          <w:ilvl w:val="1"/>
          <w:numId w:val="17"/>
        </w:numPr>
        <w:shd w:val="clear" w:color="auto" w:fill="FFFFFF"/>
        <w:spacing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настоящее решение вступает в силу со дня его официального опубликования.</w:t>
      </w:r>
    </w:p>
    <w:p w:rsidR="007659C7" w:rsidRDefault="007659C7" w:rsidP="007659C7">
      <w:pPr>
        <w:jc w:val="both"/>
        <w:rPr>
          <w:b/>
          <w:i/>
          <w:sz w:val="28"/>
          <w:szCs w:val="28"/>
        </w:rPr>
      </w:pPr>
    </w:p>
    <w:p w:rsidR="007659C7" w:rsidRDefault="007659C7" w:rsidP="007659C7">
      <w:pPr>
        <w:jc w:val="center"/>
        <w:rPr>
          <w:b/>
          <w:sz w:val="20"/>
          <w:szCs w:val="20"/>
        </w:rPr>
      </w:pPr>
    </w:p>
    <w:p w:rsidR="007659C7" w:rsidRDefault="007659C7" w:rsidP="007659C7">
      <w:pPr>
        <w:jc w:val="center"/>
        <w:rPr>
          <w:b/>
          <w:sz w:val="20"/>
          <w:szCs w:val="20"/>
        </w:rPr>
      </w:pPr>
    </w:p>
    <w:p w:rsidR="007659C7" w:rsidRDefault="007659C7" w:rsidP="007659C7">
      <w:pPr>
        <w:jc w:val="center"/>
        <w:rPr>
          <w:b/>
          <w:sz w:val="20"/>
          <w:szCs w:val="20"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В.В. </w:t>
      </w:r>
      <w:proofErr w:type="spellStart"/>
      <w:r>
        <w:rPr>
          <w:sz w:val="28"/>
          <w:szCs w:val="28"/>
        </w:rPr>
        <w:t>Шарыкалов</w:t>
      </w:r>
      <w:proofErr w:type="spellEnd"/>
    </w:p>
    <w:p w:rsidR="007659C7" w:rsidRDefault="007659C7" w:rsidP="007659C7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</w:rPr>
        <w:t xml:space="preserve">       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</w:t>
      </w: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7659C7" w:rsidRDefault="007659C7" w:rsidP="007659C7">
      <w:pPr>
        <w:autoSpaceDE w:val="0"/>
        <w:autoSpaceDN w:val="0"/>
        <w:adjustRightInd w:val="0"/>
        <w:jc w:val="center"/>
        <w:outlineLvl w:val="1"/>
        <w:rPr>
          <w:bCs/>
        </w:rPr>
      </w:pPr>
    </w:p>
    <w:sectPr w:rsidR="007659C7" w:rsidSect="007659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943"/>
    <w:multiLevelType w:val="multilevel"/>
    <w:tmpl w:val="BA1689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67158C0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B5E81"/>
    <w:multiLevelType w:val="hybridMultilevel"/>
    <w:tmpl w:val="DAF80168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D09CC"/>
    <w:multiLevelType w:val="hybridMultilevel"/>
    <w:tmpl w:val="CE427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841747"/>
    <w:multiLevelType w:val="multilevel"/>
    <w:tmpl w:val="421453E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5">
    <w:nsid w:val="37C702D8"/>
    <w:multiLevelType w:val="hybridMultilevel"/>
    <w:tmpl w:val="ED1842A0"/>
    <w:lvl w:ilvl="0" w:tplc="62943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37B17AE"/>
    <w:multiLevelType w:val="hybridMultilevel"/>
    <w:tmpl w:val="7BD8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70787"/>
    <w:multiLevelType w:val="multilevel"/>
    <w:tmpl w:val="52F8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>
    <w:nsid w:val="45563216"/>
    <w:multiLevelType w:val="hybridMultilevel"/>
    <w:tmpl w:val="7978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D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301AD2"/>
    <w:multiLevelType w:val="hybridMultilevel"/>
    <w:tmpl w:val="5A2012D0"/>
    <w:lvl w:ilvl="0" w:tplc="38E8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D58EE"/>
    <w:multiLevelType w:val="hybridMultilevel"/>
    <w:tmpl w:val="7D5CC1A2"/>
    <w:lvl w:ilvl="0" w:tplc="0BAC3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8CA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11E4E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890575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4420F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C2C791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A4034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924EA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C0A7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75A5331"/>
    <w:multiLevelType w:val="hybridMultilevel"/>
    <w:tmpl w:val="3BD0F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CC603B"/>
    <w:multiLevelType w:val="hybridMultilevel"/>
    <w:tmpl w:val="63D8B3B8"/>
    <w:lvl w:ilvl="0" w:tplc="12FCB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C28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E8EB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63C22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82760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55A2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7C7E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25203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4DCE5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5E74546C"/>
    <w:multiLevelType w:val="hybridMultilevel"/>
    <w:tmpl w:val="1FE6FB18"/>
    <w:lvl w:ilvl="0" w:tplc="609EF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40252"/>
    <w:multiLevelType w:val="hybridMultilevel"/>
    <w:tmpl w:val="96769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211DC"/>
    <w:multiLevelType w:val="multilevel"/>
    <w:tmpl w:val="CE42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CA7E8E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9B"/>
    <w:rsid w:val="00025751"/>
    <w:rsid w:val="0048672C"/>
    <w:rsid w:val="00624713"/>
    <w:rsid w:val="007659C7"/>
    <w:rsid w:val="007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1642</Characters>
  <Application>Microsoft Office Word</Application>
  <DocSecurity>0</DocSecurity>
  <Lines>13</Lines>
  <Paragraphs>3</Paragraphs>
  <ScaleCrop>false</ScaleCrop>
  <Company>Home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4</cp:revision>
  <dcterms:created xsi:type="dcterms:W3CDTF">2014-12-02T04:55:00Z</dcterms:created>
  <dcterms:modified xsi:type="dcterms:W3CDTF">2014-12-17T07:36:00Z</dcterms:modified>
</cp:coreProperties>
</file>